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D550F1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50F1">
        <w:rPr>
          <w:b/>
          <w:bCs/>
          <w:sz w:val="28"/>
          <w:szCs w:val="28"/>
        </w:rPr>
        <w:t>ПОЯСНИТЕЛЬНАЯ ЗАПИСКА</w:t>
      </w:r>
    </w:p>
    <w:p w:rsidR="004136EC" w:rsidRDefault="005A26F8" w:rsidP="004136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0F1">
        <w:rPr>
          <w:b/>
          <w:sz w:val="28"/>
          <w:szCs w:val="28"/>
        </w:rPr>
        <w:t>к проекту закона Чувашской Республики</w:t>
      </w:r>
      <w:r w:rsidR="00185BDC" w:rsidRPr="00D550F1">
        <w:rPr>
          <w:sz w:val="28"/>
          <w:szCs w:val="28"/>
        </w:rPr>
        <w:t xml:space="preserve"> </w:t>
      </w:r>
      <w:r w:rsidR="0048738A" w:rsidRPr="0048738A">
        <w:rPr>
          <w:b/>
          <w:sz w:val="28"/>
          <w:szCs w:val="28"/>
        </w:rPr>
        <w:t>"</w:t>
      </w:r>
      <w:r w:rsidR="004136EC" w:rsidRPr="004136EC">
        <w:rPr>
          <w:b/>
          <w:sz w:val="28"/>
          <w:szCs w:val="28"/>
        </w:rPr>
        <w:t xml:space="preserve">О внесении изменений </w:t>
      </w:r>
    </w:p>
    <w:p w:rsidR="000911F9" w:rsidRPr="00D550F1" w:rsidRDefault="004136EC" w:rsidP="004136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36EC">
        <w:rPr>
          <w:b/>
          <w:sz w:val="28"/>
          <w:szCs w:val="28"/>
        </w:rPr>
        <w:t>в</w:t>
      </w:r>
      <w:r w:rsidR="000837CA">
        <w:rPr>
          <w:b/>
          <w:sz w:val="28"/>
          <w:szCs w:val="28"/>
        </w:rPr>
        <w:t xml:space="preserve"> статьи 23 и 31</w:t>
      </w:r>
      <w:r w:rsidRPr="004136EC">
        <w:rPr>
          <w:b/>
          <w:sz w:val="28"/>
          <w:szCs w:val="28"/>
        </w:rPr>
        <w:t xml:space="preserve"> Закон</w:t>
      </w:r>
      <w:r w:rsidR="000837CA">
        <w:rPr>
          <w:b/>
          <w:sz w:val="28"/>
          <w:szCs w:val="28"/>
        </w:rPr>
        <w:t>а</w:t>
      </w:r>
      <w:r w:rsidRPr="004136EC">
        <w:rPr>
          <w:b/>
          <w:sz w:val="28"/>
          <w:szCs w:val="28"/>
        </w:rPr>
        <w:t xml:space="preserve"> Чувашской Республики "О</w:t>
      </w:r>
      <w:r w:rsidR="000837CA">
        <w:rPr>
          <w:b/>
          <w:sz w:val="28"/>
          <w:szCs w:val="28"/>
        </w:rPr>
        <w:t xml:space="preserve">б организации местного самоуправления в </w:t>
      </w:r>
      <w:r w:rsidRPr="004136EC">
        <w:rPr>
          <w:b/>
          <w:sz w:val="28"/>
          <w:szCs w:val="28"/>
        </w:rPr>
        <w:t>Чувашской Республик</w:t>
      </w:r>
      <w:r w:rsidR="000837CA">
        <w:rPr>
          <w:b/>
          <w:sz w:val="28"/>
          <w:szCs w:val="28"/>
        </w:rPr>
        <w:t>е</w:t>
      </w:r>
      <w:r w:rsidRPr="004136EC">
        <w:rPr>
          <w:b/>
          <w:sz w:val="28"/>
          <w:szCs w:val="28"/>
        </w:rPr>
        <w:t>"</w:t>
      </w:r>
    </w:p>
    <w:p w:rsidR="001213CD" w:rsidRPr="00D550F1" w:rsidRDefault="001213CD" w:rsidP="0048738A">
      <w:pPr>
        <w:ind w:firstLine="709"/>
        <w:jc w:val="both"/>
        <w:rPr>
          <w:sz w:val="56"/>
          <w:szCs w:val="56"/>
        </w:rPr>
      </w:pPr>
    </w:p>
    <w:p w:rsidR="008A6566" w:rsidRDefault="000F063F" w:rsidP="008A6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B5497">
        <w:rPr>
          <w:sz w:val="28"/>
          <w:szCs w:val="28"/>
        </w:rPr>
        <w:t xml:space="preserve">Проект закона Чувашской Республики </w:t>
      </w:r>
      <w:r w:rsidR="004136EC" w:rsidRPr="00AB5497">
        <w:rPr>
          <w:sz w:val="28"/>
          <w:szCs w:val="28"/>
        </w:rPr>
        <w:t>"О внесении изменений в</w:t>
      </w:r>
      <w:r w:rsidR="00A90773" w:rsidRPr="00AB5497">
        <w:rPr>
          <w:sz w:val="28"/>
          <w:szCs w:val="28"/>
        </w:rPr>
        <w:t xml:space="preserve"> ста</w:t>
      </w:r>
      <w:r w:rsidR="00AB5497">
        <w:rPr>
          <w:spacing w:val="-4"/>
          <w:sz w:val="28"/>
          <w:szCs w:val="28"/>
        </w:rPr>
        <w:softHyphen/>
      </w:r>
      <w:r w:rsidR="00A90773">
        <w:rPr>
          <w:spacing w:val="-4"/>
          <w:sz w:val="28"/>
          <w:szCs w:val="28"/>
        </w:rPr>
        <w:t>тьи 23 и 31</w:t>
      </w:r>
      <w:r w:rsidR="004136EC" w:rsidRPr="004136EC">
        <w:rPr>
          <w:spacing w:val="-4"/>
          <w:sz w:val="28"/>
          <w:szCs w:val="28"/>
        </w:rPr>
        <w:t xml:space="preserve"> Закон</w:t>
      </w:r>
      <w:r w:rsidR="00A90773">
        <w:rPr>
          <w:spacing w:val="-4"/>
          <w:sz w:val="28"/>
          <w:szCs w:val="28"/>
        </w:rPr>
        <w:t>а</w:t>
      </w:r>
      <w:r w:rsidR="004136EC" w:rsidRPr="004136EC">
        <w:rPr>
          <w:spacing w:val="-4"/>
          <w:sz w:val="28"/>
          <w:szCs w:val="28"/>
        </w:rPr>
        <w:t xml:space="preserve"> Чувашской Республики "О</w:t>
      </w:r>
      <w:r w:rsidR="00A90773">
        <w:rPr>
          <w:spacing w:val="-4"/>
          <w:sz w:val="28"/>
          <w:szCs w:val="28"/>
        </w:rPr>
        <w:t>б организации местного сам</w:t>
      </w:r>
      <w:r w:rsidR="00A90773">
        <w:rPr>
          <w:spacing w:val="-4"/>
          <w:sz w:val="28"/>
          <w:szCs w:val="28"/>
        </w:rPr>
        <w:t>о</w:t>
      </w:r>
      <w:r w:rsidR="00A90773">
        <w:rPr>
          <w:spacing w:val="-4"/>
          <w:sz w:val="28"/>
          <w:szCs w:val="28"/>
        </w:rPr>
        <w:t>управления в</w:t>
      </w:r>
      <w:r w:rsidR="004136EC" w:rsidRPr="004136EC">
        <w:rPr>
          <w:spacing w:val="-4"/>
          <w:sz w:val="28"/>
          <w:szCs w:val="28"/>
        </w:rPr>
        <w:t xml:space="preserve"> Чувашской Республик</w:t>
      </w:r>
      <w:r w:rsidR="00A90773">
        <w:rPr>
          <w:spacing w:val="-4"/>
          <w:sz w:val="28"/>
          <w:szCs w:val="28"/>
        </w:rPr>
        <w:t>е</w:t>
      </w:r>
      <w:r w:rsidR="004136EC" w:rsidRPr="004136EC">
        <w:rPr>
          <w:spacing w:val="-4"/>
          <w:sz w:val="28"/>
          <w:szCs w:val="28"/>
        </w:rPr>
        <w:t>"</w:t>
      </w:r>
      <w:r w:rsidR="00D87FD6" w:rsidRPr="00F907EA">
        <w:rPr>
          <w:spacing w:val="-4"/>
          <w:sz w:val="28"/>
          <w:szCs w:val="28"/>
        </w:rPr>
        <w:t xml:space="preserve"> (далее – </w:t>
      </w:r>
      <w:r w:rsidR="00D87FD6" w:rsidRPr="00E35153">
        <w:rPr>
          <w:sz w:val="28"/>
          <w:szCs w:val="28"/>
        </w:rPr>
        <w:t>проект закона)</w:t>
      </w:r>
      <w:r w:rsidRPr="00E35153">
        <w:rPr>
          <w:sz w:val="28"/>
          <w:szCs w:val="28"/>
        </w:rPr>
        <w:t xml:space="preserve"> </w:t>
      </w:r>
      <w:r w:rsidR="00DC3B30" w:rsidRPr="00E35153">
        <w:rPr>
          <w:sz w:val="28"/>
          <w:szCs w:val="28"/>
        </w:rPr>
        <w:t xml:space="preserve">разработан в связи с принятием </w:t>
      </w:r>
      <w:r w:rsidR="00AE7BE4">
        <w:rPr>
          <w:sz w:val="28"/>
          <w:szCs w:val="28"/>
        </w:rPr>
        <w:t>ф</w:t>
      </w:r>
      <w:r w:rsidR="00DC3B30" w:rsidRPr="00E35153">
        <w:rPr>
          <w:sz w:val="28"/>
          <w:szCs w:val="28"/>
        </w:rPr>
        <w:t>едеральн</w:t>
      </w:r>
      <w:r w:rsidR="00AE7BE4">
        <w:rPr>
          <w:sz w:val="28"/>
          <w:szCs w:val="28"/>
        </w:rPr>
        <w:t>ых</w:t>
      </w:r>
      <w:r w:rsidR="00DC3B30" w:rsidRPr="00E35153">
        <w:rPr>
          <w:sz w:val="28"/>
          <w:szCs w:val="28"/>
        </w:rPr>
        <w:t xml:space="preserve"> закон</w:t>
      </w:r>
      <w:r w:rsidR="00AE7BE4">
        <w:rPr>
          <w:sz w:val="28"/>
          <w:szCs w:val="28"/>
        </w:rPr>
        <w:t>ов</w:t>
      </w:r>
      <w:r w:rsidR="00DC3B30" w:rsidRPr="00E35153">
        <w:rPr>
          <w:sz w:val="28"/>
          <w:szCs w:val="28"/>
        </w:rPr>
        <w:t xml:space="preserve"> от</w:t>
      </w:r>
      <w:r w:rsidR="00E35153">
        <w:rPr>
          <w:sz w:val="28"/>
          <w:szCs w:val="28"/>
        </w:rPr>
        <w:t xml:space="preserve"> </w:t>
      </w:r>
      <w:r w:rsidR="00830E75">
        <w:rPr>
          <w:sz w:val="28"/>
          <w:szCs w:val="28"/>
        </w:rPr>
        <w:t>3</w:t>
      </w:r>
      <w:r w:rsidR="00A90773">
        <w:rPr>
          <w:sz w:val="28"/>
          <w:szCs w:val="28"/>
        </w:rPr>
        <w:t>0</w:t>
      </w:r>
      <w:r w:rsidR="00DC3B30" w:rsidRPr="00E35153">
        <w:rPr>
          <w:sz w:val="28"/>
          <w:szCs w:val="28"/>
        </w:rPr>
        <w:t xml:space="preserve"> </w:t>
      </w:r>
      <w:r w:rsidR="00A90773">
        <w:rPr>
          <w:sz w:val="28"/>
          <w:szCs w:val="28"/>
        </w:rPr>
        <w:t>октября</w:t>
      </w:r>
      <w:r w:rsidR="00DC3B30" w:rsidRPr="00DC3B30">
        <w:rPr>
          <w:spacing w:val="-4"/>
          <w:sz w:val="28"/>
          <w:szCs w:val="28"/>
        </w:rPr>
        <w:t xml:space="preserve"> 201</w:t>
      </w:r>
      <w:r w:rsidR="00A90773">
        <w:rPr>
          <w:spacing w:val="-4"/>
          <w:sz w:val="28"/>
          <w:szCs w:val="28"/>
        </w:rPr>
        <w:t>8 года № 3</w:t>
      </w:r>
      <w:r w:rsidR="00830E75">
        <w:rPr>
          <w:spacing w:val="-4"/>
          <w:sz w:val="28"/>
          <w:szCs w:val="28"/>
        </w:rPr>
        <w:t>8</w:t>
      </w:r>
      <w:r w:rsidR="00DC3B30" w:rsidRPr="00DC3B30">
        <w:rPr>
          <w:spacing w:val="-4"/>
          <w:sz w:val="28"/>
          <w:szCs w:val="28"/>
        </w:rPr>
        <w:t xml:space="preserve">4-ФЗ </w:t>
      </w:r>
      <w:r w:rsidR="00DC3B30">
        <w:rPr>
          <w:spacing w:val="-4"/>
          <w:sz w:val="28"/>
          <w:szCs w:val="28"/>
        </w:rPr>
        <w:t>"</w:t>
      </w:r>
      <w:r w:rsidR="00DC3B30" w:rsidRPr="00DC3B30">
        <w:rPr>
          <w:spacing w:val="-4"/>
          <w:sz w:val="28"/>
          <w:szCs w:val="28"/>
        </w:rPr>
        <w:t>О внесении изменени</w:t>
      </w:r>
      <w:r w:rsidR="00A90773">
        <w:rPr>
          <w:spacing w:val="-4"/>
          <w:sz w:val="28"/>
          <w:szCs w:val="28"/>
        </w:rPr>
        <w:t>я</w:t>
      </w:r>
      <w:r w:rsidR="00DC3B30" w:rsidRPr="00DC3B30">
        <w:rPr>
          <w:spacing w:val="-4"/>
          <w:sz w:val="28"/>
          <w:szCs w:val="28"/>
        </w:rPr>
        <w:t xml:space="preserve"> в</w:t>
      </w:r>
      <w:r w:rsidR="00A90773">
        <w:rPr>
          <w:spacing w:val="-4"/>
          <w:sz w:val="28"/>
          <w:szCs w:val="28"/>
        </w:rPr>
        <w:t xml:space="preserve"> статью 36</w:t>
      </w:r>
      <w:r w:rsidR="00DC3B30" w:rsidRPr="00DC3B30">
        <w:rPr>
          <w:spacing w:val="-4"/>
          <w:sz w:val="28"/>
          <w:szCs w:val="28"/>
        </w:rPr>
        <w:t xml:space="preserve"> </w:t>
      </w:r>
      <w:r w:rsidR="00830E75">
        <w:rPr>
          <w:spacing w:val="-4"/>
          <w:sz w:val="28"/>
          <w:szCs w:val="28"/>
        </w:rPr>
        <w:t>Федеральн</w:t>
      </w:r>
      <w:r w:rsidR="00A90773">
        <w:rPr>
          <w:spacing w:val="-4"/>
          <w:sz w:val="28"/>
          <w:szCs w:val="28"/>
        </w:rPr>
        <w:t>ого</w:t>
      </w:r>
      <w:r w:rsidR="00830E75">
        <w:rPr>
          <w:spacing w:val="-4"/>
          <w:sz w:val="28"/>
          <w:szCs w:val="28"/>
        </w:rPr>
        <w:t xml:space="preserve"> закон</w:t>
      </w:r>
      <w:r w:rsidR="00A90773">
        <w:rPr>
          <w:spacing w:val="-4"/>
          <w:sz w:val="28"/>
          <w:szCs w:val="28"/>
        </w:rPr>
        <w:t>а</w:t>
      </w:r>
      <w:r w:rsidR="00830E75">
        <w:rPr>
          <w:spacing w:val="-4"/>
          <w:sz w:val="28"/>
          <w:szCs w:val="28"/>
        </w:rPr>
        <w:t xml:space="preserve"> "Об </w:t>
      </w:r>
      <w:r w:rsidR="00A90773">
        <w:rPr>
          <w:spacing w:val="-4"/>
          <w:sz w:val="28"/>
          <w:szCs w:val="28"/>
        </w:rPr>
        <w:t>общих при</w:t>
      </w:r>
      <w:r w:rsidR="00A90773">
        <w:rPr>
          <w:spacing w:val="-4"/>
          <w:sz w:val="28"/>
          <w:szCs w:val="28"/>
        </w:rPr>
        <w:t>н</w:t>
      </w:r>
      <w:r w:rsidR="00A90773">
        <w:rPr>
          <w:spacing w:val="-4"/>
          <w:sz w:val="28"/>
          <w:szCs w:val="28"/>
        </w:rPr>
        <w:t>ципах организации местного самоуправления в Российской</w:t>
      </w:r>
      <w:r w:rsidR="00830E75">
        <w:rPr>
          <w:spacing w:val="-4"/>
          <w:sz w:val="28"/>
          <w:szCs w:val="28"/>
        </w:rPr>
        <w:t xml:space="preserve"> Федерации</w:t>
      </w:r>
      <w:r w:rsidR="00DC3B30">
        <w:rPr>
          <w:spacing w:val="-4"/>
          <w:sz w:val="28"/>
          <w:szCs w:val="28"/>
        </w:rPr>
        <w:t>"</w:t>
      </w:r>
      <w:r w:rsidR="00000F46">
        <w:rPr>
          <w:spacing w:val="-4"/>
          <w:sz w:val="28"/>
          <w:szCs w:val="28"/>
        </w:rPr>
        <w:t xml:space="preserve"> </w:t>
      </w:r>
      <w:r w:rsidR="00861BDB">
        <w:rPr>
          <w:spacing w:val="-4"/>
          <w:sz w:val="28"/>
          <w:szCs w:val="28"/>
        </w:rPr>
        <w:br/>
      </w:r>
      <w:r w:rsidR="007229D0">
        <w:rPr>
          <w:spacing w:val="-4"/>
          <w:sz w:val="28"/>
          <w:szCs w:val="28"/>
        </w:rPr>
        <w:t xml:space="preserve">(далее – Федеральный закон № 384-ФЗ) </w:t>
      </w:r>
      <w:r w:rsidR="00DC3B30" w:rsidRPr="00DC3B30">
        <w:rPr>
          <w:spacing w:val="-4"/>
          <w:sz w:val="28"/>
          <w:szCs w:val="28"/>
        </w:rPr>
        <w:t>и</w:t>
      </w:r>
      <w:proofErr w:type="gramEnd"/>
      <w:r w:rsidR="00DC3B30" w:rsidRPr="00DC3B30">
        <w:rPr>
          <w:spacing w:val="-4"/>
          <w:sz w:val="28"/>
          <w:szCs w:val="28"/>
        </w:rPr>
        <w:t xml:space="preserve"> </w:t>
      </w:r>
      <w:r w:rsidR="00A90773">
        <w:rPr>
          <w:spacing w:val="-4"/>
          <w:sz w:val="28"/>
          <w:szCs w:val="28"/>
        </w:rPr>
        <w:t>№ 387-ФЗ "О внесении изменений в статьи 2 и 28 Федерального закона "Об общих принципах организации местного самоуправления в Российской Федерации"</w:t>
      </w:r>
      <w:r w:rsidR="007229D0">
        <w:rPr>
          <w:spacing w:val="-4"/>
          <w:sz w:val="28"/>
          <w:szCs w:val="28"/>
        </w:rPr>
        <w:t xml:space="preserve"> (далее – Федеральный закон № 387-ФЗ)</w:t>
      </w:r>
      <w:r w:rsidR="00A90773">
        <w:rPr>
          <w:spacing w:val="-4"/>
          <w:sz w:val="28"/>
          <w:szCs w:val="28"/>
        </w:rPr>
        <w:t xml:space="preserve"> и </w:t>
      </w:r>
      <w:r w:rsidR="00DC3B30" w:rsidRPr="00DC3B30">
        <w:rPr>
          <w:spacing w:val="-4"/>
          <w:sz w:val="28"/>
          <w:szCs w:val="28"/>
        </w:rPr>
        <w:t xml:space="preserve">направлен на приведение Закона Чувашской Республики от </w:t>
      </w:r>
      <w:r w:rsidR="00A90773">
        <w:rPr>
          <w:spacing w:val="-4"/>
          <w:sz w:val="28"/>
          <w:szCs w:val="28"/>
        </w:rPr>
        <w:t>18</w:t>
      </w:r>
      <w:r w:rsidR="00DC3B30" w:rsidRPr="00DC3B30">
        <w:rPr>
          <w:spacing w:val="-4"/>
          <w:sz w:val="28"/>
          <w:szCs w:val="28"/>
        </w:rPr>
        <w:t xml:space="preserve"> </w:t>
      </w:r>
      <w:r w:rsidR="00A90773">
        <w:rPr>
          <w:spacing w:val="-4"/>
          <w:sz w:val="28"/>
          <w:szCs w:val="28"/>
        </w:rPr>
        <w:t>октября</w:t>
      </w:r>
      <w:r w:rsidR="00DC3B30" w:rsidRPr="00DC3B30">
        <w:rPr>
          <w:spacing w:val="-4"/>
          <w:sz w:val="28"/>
          <w:szCs w:val="28"/>
        </w:rPr>
        <w:t xml:space="preserve"> 200</w:t>
      </w:r>
      <w:r w:rsidR="00A90773">
        <w:rPr>
          <w:spacing w:val="-4"/>
          <w:sz w:val="28"/>
          <w:szCs w:val="28"/>
        </w:rPr>
        <w:t>4</w:t>
      </w:r>
      <w:r w:rsidR="00DC3B30" w:rsidRPr="00DC3B30">
        <w:rPr>
          <w:spacing w:val="-4"/>
          <w:sz w:val="28"/>
          <w:szCs w:val="28"/>
        </w:rPr>
        <w:t xml:space="preserve"> года № </w:t>
      </w:r>
      <w:r w:rsidR="00A90773">
        <w:rPr>
          <w:spacing w:val="-4"/>
          <w:sz w:val="28"/>
          <w:szCs w:val="28"/>
        </w:rPr>
        <w:t>19</w:t>
      </w:r>
      <w:r w:rsidR="00DC3B30" w:rsidRPr="00DC3B30">
        <w:rPr>
          <w:spacing w:val="-4"/>
          <w:sz w:val="28"/>
          <w:szCs w:val="28"/>
        </w:rPr>
        <w:t xml:space="preserve"> "О</w:t>
      </w:r>
      <w:r w:rsidR="00A90773">
        <w:rPr>
          <w:spacing w:val="-4"/>
          <w:sz w:val="28"/>
          <w:szCs w:val="28"/>
        </w:rPr>
        <w:t xml:space="preserve">б организации местного самоуправления </w:t>
      </w:r>
      <w:r w:rsidR="008C1FB7">
        <w:rPr>
          <w:spacing w:val="-4"/>
          <w:sz w:val="28"/>
          <w:szCs w:val="28"/>
        </w:rPr>
        <w:t xml:space="preserve">      </w:t>
      </w:r>
      <w:r w:rsidR="00A90773">
        <w:rPr>
          <w:spacing w:val="-4"/>
          <w:sz w:val="28"/>
          <w:szCs w:val="28"/>
        </w:rPr>
        <w:t xml:space="preserve">в Чувашской </w:t>
      </w:r>
      <w:r w:rsidR="00DC3B30" w:rsidRPr="00DC3B30">
        <w:rPr>
          <w:spacing w:val="-4"/>
          <w:sz w:val="28"/>
          <w:szCs w:val="28"/>
        </w:rPr>
        <w:t>Республик</w:t>
      </w:r>
      <w:r w:rsidR="00A90773">
        <w:rPr>
          <w:spacing w:val="-4"/>
          <w:sz w:val="28"/>
          <w:szCs w:val="28"/>
        </w:rPr>
        <w:t>е</w:t>
      </w:r>
      <w:r w:rsidR="00DC3B30" w:rsidRPr="00DC3B30">
        <w:rPr>
          <w:spacing w:val="-4"/>
          <w:sz w:val="28"/>
          <w:szCs w:val="28"/>
        </w:rPr>
        <w:t>" в соответствие с указанным</w:t>
      </w:r>
      <w:r w:rsidR="00A90773">
        <w:rPr>
          <w:spacing w:val="-4"/>
          <w:sz w:val="28"/>
          <w:szCs w:val="28"/>
        </w:rPr>
        <w:t>и</w:t>
      </w:r>
      <w:r w:rsidR="00DC3B30" w:rsidRPr="00DC3B30">
        <w:rPr>
          <w:spacing w:val="-4"/>
          <w:sz w:val="28"/>
          <w:szCs w:val="28"/>
        </w:rPr>
        <w:t xml:space="preserve"> </w:t>
      </w:r>
      <w:r w:rsidR="00AE7BE4">
        <w:rPr>
          <w:spacing w:val="-4"/>
          <w:sz w:val="28"/>
          <w:szCs w:val="28"/>
        </w:rPr>
        <w:t>ф</w:t>
      </w:r>
      <w:r w:rsidR="00DC3B30" w:rsidRPr="00DC3B30">
        <w:rPr>
          <w:spacing w:val="-4"/>
          <w:sz w:val="28"/>
          <w:szCs w:val="28"/>
        </w:rPr>
        <w:t>едеральным</w:t>
      </w:r>
      <w:r w:rsidR="00AE7BE4">
        <w:rPr>
          <w:spacing w:val="-4"/>
          <w:sz w:val="28"/>
          <w:szCs w:val="28"/>
        </w:rPr>
        <w:t>и</w:t>
      </w:r>
      <w:r w:rsidR="00DC3B30" w:rsidRPr="00DC3B30">
        <w:rPr>
          <w:spacing w:val="-4"/>
          <w:sz w:val="28"/>
          <w:szCs w:val="28"/>
        </w:rPr>
        <w:t xml:space="preserve"> зак</w:t>
      </w:r>
      <w:r w:rsidR="00DC3B30" w:rsidRPr="00DC3B30">
        <w:rPr>
          <w:spacing w:val="-4"/>
          <w:sz w:val="28"/>
          <w:szCs w:val="28"/>
        </w:rPr>
        <w:t>о</w:t>
      </w:r>
      <w:r w:rsidR="00DC3B30" w:rsidRPr="00DC3B30">
        <w:rPr>
          <w:spacing w:val="-4"/>
          <w:sz w:val="28"/>
          <w:szCs w:val="28"/>
        </w:rPr>
        <w:t>н</w:t>
      </w:r>
      <w:r w:rsidR="00AE7BE4">
        <w:rPr>
          <w:spacing w:val="-4"/>
          <w:sz w:val="28"/>
          <w:szCs w:val="28"/>
        </w:rPr>
        <w:t>а</w:t>
      </w:r>
      <w:r w:rsidR="00DC3B30" w:rsidRPr="00DC3B30">
        <w:rPr>
          <w:spacing w:val="-4"/>
          <w:sz w:val="28"/>
          <w:szCs w:val="28"/>
        </w:rPr>
        <w:t>м</w:t>
      </w:r>
      <w:r w:rsidR="00AE7BE4">
        <w:rPr>
          <w:spacing w:val="-4"/>
          <w:sz w:val="28"/>
          <w:szCs w:val="28"/>
        </w:rPr>
        <w:t>и</w:t>
      </w:r>
      <w:r w:rsidR="00DC3B30" w:rsidRPr="00DC3B30">
        <w:rPr>
          <w:spacing w:val="-4"/>
          <w:sz w:val="28"/>
          <w:szCs w:val="28"/>
        </w:rPr>
        <w:t>.</w:t>
      </w:r>
      <w:r w:rsidR="008A6566" w:rsidRPr="008A6566">
        <w:rPr>
          <w:sz w:val="28"/>
          <w:szCs w:val="28"/>
        </w:rPr>
        <w:t xml:space="preserve"> </w:t>
      </w:r>
    </w:p>
    <w:p w:rsidR="008A6566" w:rsidRDefault="008A6566" w:rsidP="008A6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действовавшая</w:t>
      </w:r>
      <w:r w:rsidRPr="00EE7BC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EE7BC4">
        <w:rPr>
          <w:sz w:val="28"/>
          <w:szCs w:val="28"/>
        </w:rPr>
        <w:t xml:space="preserve"> правового регулирования допуска</w:t>
      </w:r>
      <w:r>
        <w:rPr>
          <w:sz w:val="28"/>
          <w:szCs w:val="28"/>
        </w:rPr>
        <w:t>ла</w:t>
      </w:r>
      <w:r w:rsidRPr="00EE7BC4">
        <w:rPr>
          <w:sz w:val="28"/>
          <w:szCs w:val="28"/>
        </w:rPr>
        <w:t xml:space="preserve"> возможность вхождения главы </w:t>
      </w:r>
      <w:r w:rsidR="00780367">
        <w:rPr>
          <w:sz w:val="28"/>
          <w:szCs w:val="28"/>
        </w:rPr>
        <w:t>сельского поселения</w:t>
      </w:r>
      <w:r w:rsidRPr="00EE7BC4">
        <w:rPr>
          <w:sz w:val="28"/>
          <w:szCs w:val="28"/>
        </w:rPr>
        <w:t>, избранного предст</w:t>
      </w:r>
      <w:r w:rsidRPr="00EE7BC4">
        <w:rPr>
          <w:sz w:val="28"/>
          <w:szCs w:val="28"/>
        </w:rPr>
        <w:t>а</w:t>
      </w:r>
      <w:r w:rsidRPr="00EE7BC4">
        <w:rPr>
          <w:sz w:val="28"/>
          <w:szCs w:val="28"/>
        </w:rPr>
        <w:t xml:space="preserve">вительным органом муниципального образования из числа кандидатов, представленных конкурсной комиссией по результатам конкурса, </w:t>
      </w:r>
      <w:bookmarkStart w:id="0" w:name="_GoBack"/>
      <w:bookmarkEnd w:id="0"/>
      <w:r w:rsidRPr="00EE7BC4">
        <w:rPr>
          <w:sz w:val="28"/>
          <w:szCs w:val="28"/>
        </w:rPr>
        <w:t>в с</w:t>
      </w:r>
      <w:r w:rsidRPr="00EE7BC4">
        <w:rPr>
          <w:sz w:val="28"/>
          <w:szCs w:val="28"/>
        </w:rPr>
        <w:t>о</w:t>
      </w:r>
      <w:r w:rsidRPr="00EE7BC4">
        <w:rPr>
          <w:sz w:val="28"/>
          <w:szCs w:val="28"/>
        </w:rPr>
        <w:t>став представительн</w:t>
      </w:r>
      <w:r w:rsidRPr="00EE7BC4">
        <w:rPr>
          <w:sz w:val="28"/>
          <w:szCs w:val="28"/>
        </w:rPr>
        <w:t>о</w:t>
      </w:r>
      <w:r w:rsidRPr="00EE7BC4">
        <w:rPr>
          <w:sz w:val="28"/>
          <w:szCs w:val="28"/>
        </w:rPr>
        <w:t>го органа муниципального образования</w:t>
      </w:r>
      <w:r>
        <w:rPr>
          <w:sz w:val="28"/>
          <w:szCs w:val="28"/>
        </w:rPr>
        <w:t>.</w:t>
      </w:r>
    </w:p>
    <w:p w:rsidR="008A6566" w:rsidRDefault="007229D0" w:rsidP="008A65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5FD7">
        <w:rPr>
          <w:sz w:val="28"/>
          <w:szCs w:val="28"/>
        </w:rPr>
        <w:t>Конституционн</w:t>
      </w:r>
      <w:r w:rsidR="008A6566">
        <w:rPr>
          <w:sz w:val="28"/>
          <w:szCs w:val="28"/>
        </w:rPr>
        <w:t>ый</w:t>
      </w:r>
      <w:r w:rsidRPr="00365FD7">
        <w:rPr>
          <w:sz w:val="28"/>
          <w:szCs w:val="28"/>
        </w:rPr>
        <w:t xml:space="preserve"> Суд Российской Федерации </w:t>
      </w:r>
      <w:r w:rsidR="008A6566">
        <w:rPr>
          <w:sz w:val="28"/>
          <w:szCs w:val="28"/>
        </w:rPr>
        <w:t xml:space="preserve">в постановлении </w:t>
      </w:r>
      <w:r w:rsidRPr="00365FD7">
        <w:rPr>
          <w:sz w:val="28"/>
          <w:szCs w:val="28"/>
        </w:rPr>
        <w:t>от 18</w:t>
      </w:r>
      <w:r w:rsidR="008A6566">
        <w:rPr>
          <w:sz w:val="28"/>
          <w:szCs w:val="28"/>
        </w:rPr>
        <w:t xml:space="preserve"> мая </w:t>
      </w:r>
      <w:r w:rsidRPr="00365FD7">
        <w:rPr>
          <w:sz w:val="28"/>
          <w:szCs w:val="28"/>
        </w:rPr>
        <w:t>2011</w:t>
      </w:r>
      <w:r w:rsidR="008A6566">
        <w:rPr>
          <w:sz w:val="28"/>
          <w:szCs w:val="28"/>
        </w:rPr>
        <w:t xml:space="preserve"> года</w:t>
      </w:r>
      <w:r w:rsidRPr="00365FD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65FD7">
        <w:rPr>
          <w:sz w:val="28"/>
          <w:szCs w:val="28"/>
        </w:rPr>
        <w:t xml:space="preserve"> 9-П "По делу о проверке конституционности полож</w:t>
      </w:r>
      <w:r w:rsidRPr="00365FD7">
        <w:rPr>
          <w:sz w:val="28"/>
          <w:szCs w:val="28"/>
        </w:rPr>
        <w:t>е</w:t>
      </w:r>
      <w:r w:rsidRPr="00365FD7">
        <w:rPr>
          <w:sz w:val="28"/>
          <w:szCs w:val="28"/>
        </w:rPr>
        <w:t>ний пункта 1 части 4 и части 5 статьи 35 Федерального закона "Об общих принципах организации местного самоуправления в Российской Федер</w:t>
      </w:r>
      <w:r w:rsidRPr="00365FD7">
        <w:rPr>
          <w:sz w:val="28"/>
          <w:szCs w:val="28"/>
        </w:rPr>
        <w:t>а</w:t>
      </w:r>
      <w:r w:rsidRPr="00365FD7">
        <w:rPr>
          <w:sz w:val="28"/>
          <w:szCs w:val="28"/>
        </w:rPr>
        <w:t>ции" в связи с жалобой гражданина Н.М. Савостьянова" сформулирова</w:t>
      </w:r>
      <w:r w:rsidR="008A6566">
        <w:rPr>
          <w:sz w:val="28"/>
          <w:szCs w:val="28"/>
        </w:rPr>
        <w:t>л</w:t>
      </w:r>
      <w:r w:rsidRPr="00365FD7">
        <w:rPr>
          <w:sz w:val="28"/>
          <w:szCs w:val="28"/>
        </w:rPr>
        <w:t xml:space="preserve"> ряд правовых позиций, исключающих возможность вхождения лица, не имеющего мандата, полученного напрямую от</w:t>
      </w:r>
      <w:proofErr w:type="gramEnd"/>
      <w:r w:rsidRPr="00365FD7">
        <w:rPr>
          <w:sz w:val="28"/>
          <w:szCs w:val="28"/>
        </w:rPr>
        <w:t xml:space="preserve"> населения, в состав пре</w:t>
      </w:r>
      <w:r w:rsidRPr="00365FD7">
        <w:rPr>
          <w:sz w:val="28"/>
          <w:szCs w:val="28"/>
        </w:rPr>
        <w:t>д</w:t>
      </w:r>
      <w:r w:rsidRPr="00365FD7">
        <w:rPr>
          <w:sz w:val="28"/>
          <w:szCs w:val="28"/>
        </w:rPr>
        <w:t>ставительного органа муниципального образования</w:t>
      </w:r>
      <w:r w:rsidR="00D44537">
        <w:rPr>
          <w:sz w:val="28"/>
          <w:szCs w:val="28"/>
        </w:rPr>
        <w:t xml:space="preserve">, что и было учтено </w:t>
      </w:r>
      <w:r w:rsidR="004101DC">
        <w:rPr>
          <w:sz w:val="28"/>
          <w:szCs w:val="28"/>
        </w:rPr>
        <w:br/>
      </w:r>
      <w:r w:rsidR="00A565E9">
        <w:rPr>
          <w:sz w:val="28"/>
          <w:szCs w:val="28"/>
        </w:rPr>
        <w:t xml:space="preserve">в </w:t>
      </w:r>
      <w:r w:rsidR="00D44537">
        <w:rPr>
          <w:sz w:val="28"/>
          <w:szCs w:val="28"/>
        </w:rPr>
        <w:t>Федеральн</w:t>
      </w:r>
      <w:r w:rsidR="00A565E9">
        <w:rPr>
          <w:sz w:val="28"/>
          <w:szCs w:val="28"/>
        </w:rPr>
        <w:t>ом</w:t>
      </w:r>
      <w:r w:rsidR="00D44537">
        <w:rPr>
          <w:sz w:val="28"/>
          <w:szCs w:val="28"/>
        </w:rPr>
        <w:t xml:space="preserve"> </w:t>
      </w:r>
      <w:proofErr w:type="gramStart"/>
      <w:r w:rsidR="00D44537">
        <w:rPr>
          <w:sz w:val="28"/>
          <w:szCs w:val="28"/>
        </w:rPr>
        <w:t>закон</w:t>
      </w:r>
      <w:r w:rsidR="00A565E9">
        <w:rPr>
          <w:sz w:val="28"/>
          <w:szCs w:val="28"/>
        </w:rPr>
        <w:t>е</w:t>
      </w:r>
      <w:proofErr w:type="gramEnd"/>
      <w:r w:rsidR="00D44537">
        <w:rPr>
          <w:sz w:val="28"/>
          <w:szCs w:val="28"/>
        </w:rPr>
        <w:t xml:space="preserve"> № 384-ФЗ.</w:t>
      </w:r>
      <w:r w:rsidR="008A6566" w:rsidRPr="008A6566">
        <w:rPr>
          <w:rFonts w:eastAsiaTheme="minorHAnsi"/>
          <w:sz w:val="28"/>
          <w:szCs w:val="28"/>
          <w:lang w:eastAsia="en-US"/>
        </w:rPr>
        <w:t xml:space="preserve"> </w:t>
      </w:r>
    </w:p>
    <w:p w:rsidR="008A6566" w:rsidRPr="00490D49" w:rsidRDefault="008A6566" w:rsidP="008A656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Проектом закона с учетом федерального законодательства устана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ливается, что предусмотренная для сельских поселений</w:t>
      </w:r>
      <w:r w:rsidRPr="003502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возможность </w:t>
      </w:r>
      <w:r w:rsidR="006E5D6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формирования исполнительно-распорядительного органа, возглавляемого главой муниципального образования, исполняющим полномочия предс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дателя представительного органа муниципального образования, не распр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страняется на случаи, когда глав</w:t>
      </w:r>
      <w:r w:rsidR="0078036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эт</w:t>
      </w:r>
      <w:r w:rsidR="00780367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сельск</w:t>
      </w:r>
      <w:r w:rsidR="00780367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поселени</w:t>
      </w:r>
      <w:r w:rsidR="00780367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избран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ставительным органом муниципального образования из числа канд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датов, представленных конкурсной комиссией по результатам конкурса.</w:t>
      </w:r>
    </w:p>
    <w:p w:rsidR="00F063FB" w:rsidRPr="00365FD7" w:rsidRDefault="00F063FB" w:rsidP="00365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>
        <w:rPr>
          <w:spacing w:val="-4"/>
          <w:sz w:val="28"/>
          <w:szCs w:val="28"/>
        </w:rPr>
        <w:t>№ 387-ФЗ</w:t>
      </w:r>
      <w:r w:rsidR="008A6566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="00A565E9" w:rsidRPr="008C1FB7">
        <w:rPr>
          <w:sz w:val="28"/>
          <w:szCs w:val="28"/>
        </w:rPr>
        <w:t>направлен</w:t>
      </w:r>
      <w:r w:rsidR="008A6566">
        <w:rPr>
          <w:sz w:val="28"/>
          <w:szCs w:val="28"/>
        </w:rPr>
        <w:t>ный</w:t>
      </w:r>
      <w:r w:rsidR="00A565E9" w:rsidRPr="008C1FB7">
        <w:rPr>
          <w:sz w:val="28"/>
          <w:szCs w:val="28"/>
        </w:rPr>
        <w:t xml:space="preserve"> на усиление активн</w:t>
      </w:r>
      <w:r w:rsidR="00A565E9" w:rsidRPr="008C1FB7">
        <w:rPr>
          <w:sz w:val="28"/>
          <w:szCs w:val="28"/>
        </w:rPr>
        <w:t>о</w:t>
      </w:r>
      <w:r w:rsidR="00A565E9" w:rsidRPr="008C1FB7">
        <w:rPr>
          <w:sz w:val="28"/>
          <w:szCs w:val="28"/>
        </w:rPr>
        <w:t xml:space="preserve">сти применения органами местного самоуправления публичных слушаний </w:t>
      </w:r>
      <w:r w:rsidR="00A565E9">
        <w:rPr>
          <w:sz w:val="28"/>
          <w:szCs w:val="28"/>
        </w:rPr>
        <w:br/>
      </w:r>
      <w:r w:rsidR="00A565E9" w:rsidRPr="008C1FB7">
        <w:rPr>
          <w:sz w:val="28"/>
          <w:szCs w:val="28"/>
        </w:rPr>
        <w:t>в целях вовлечения граждан к участию в делах муниципального образов</w:t>
      </w:r>
      <w:r w:rsidR="00A565E9" w:rsidRPr="008C1FB7">
        <w:rPr>
          <w:sz w:val="28"/>
          <w:szCs w:val="28"/>
        </w:rPr>
        <w:t>а</w:t>
      </w:r>
      <w:r w:rsidR="00A565E9" w:rsidRPr="008C1FB7">
        <w:rPr>
          <w:sz w:val="28"/>
          <w:szCs w:val="28"/>
        </w:rPr>
        <w:t xml:space="preserve">ния, обеспечения открытости и доступности информации о деятельности </w:t>
      </w:r>
      <w:r w:rsidR="00A565E9" w:rsidRPr="008C1FB7">
        <w:rPr>
          <w:sz w:val="28"/>
          <w:szCs w:val="28"/>
        </w:rPr>
        <w:lastRenderedPageBreak/>
        <w:t>органов местного самоуправления</w:t>
      </w:r>
      <w:r w:rsidR="008A6566">
        <w:rPr>
          <w:sz w:val="28"/>
          <w:szCs w:val="28"/>
        </w:rPr>
        <w:t>,</w:t>
      </w:r>
      <w:r w:rsidR="00A565E9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дополняет </w:t>
      </w:r>
      <w:r w:rsidRPr="00B23121">
        <w:rPr>
          <w:sz w:val="28"/>
          <w:szCs w:val="28"/>
        </w:rPr>
        <w:t>круг субъектов инициативы проведения публичных слушаний глав</w:t>
      </w:r>
      <w:r>
        <w:rPr>
          <w:sz w:val="28"/>
          <w:szCs w:val="28"/>
        </w:rPr>
        <w:t>ой</w:t>
      </w:r>
      <w:r w:rsidRPr="00B23121">
        <w:rPr>
          <w:sz w:val="28"/>
          <w:szCs w:val="28"/>
        </w:rPr>
        <w:t xml:space="preserve"> местной администрации, </w:t>
      </w:r>
      <w:proofErr w:type="gramStart"/>
      <w:r w:rsidRPr="00B23121">
        <w:rPr>
          <w:sz w:val="28"/>
          <w:szCs w:val="28"/>
        </w:rPr>
        <w:t>ос</w:t>
      </w:r>
      <w:r w:rsidRPr="00B23121">
        <w:rPr>
          <w:sz w:val="28"/>
          <w:szCs w:val="28"/>
        </w:rPr>
        <w:t>у</w:t>
      </w:r>
      <w:r w:rsidRPr="00B23121">
        <w:rPr>
          <w:sz w:val="28"/>
          <w:szCs w:val="28"/>
        </w:rPr>
        <w:t>ществляющ</w:t>
      </w:r>
      <w:r>
        <w:rPr>
          <w:sz w:val="28"/>
          <w:szCs w:val="28"/>
        </w:rPr>
        <w:t>им</w:t>
      </w:r>
      <w:proofErr w:type="gramEnd"/>
      <w:r w:rsidRPr="00B23121">
        <w:rPr>
          <w:sz w:val="28"/>
          <w:szCs w:val="28"/>
        </w:rPr>
        <w:t xml:space="preserve"> полномочия на основе контракта</w:t>
      </w:r>
      <w:r w:rsidR="00A565E9">
        <w:rPr>
          <w:sz w:val="28"/>
          <w:szCs w:val="28"/>
        </w:rPr>
        <w:t xml:space="preserve">. </w:t>
      </w:r>
      <w:r w:rsidR="00D745F7">
        <w:rPr>
          <w:sz w:val="28"/>
          <w:szCs w:val="28"/>
        </w:rPr>
        <w:t>Установлено, что п</w:t>
      </w:r>
      <w:r w:rsidR="004101DC" w:rsidRPr="004101DC">
        <w:rPr>
          <w:sz w:val="28"/>
          <w:szCs w:val="28"/>
        </w:rPr>
        <w:t>убли</w:t>
      </w:r>
      <w:r w:rsidR="004101DC" w:rsidRPr="004101DC">
        <w:rPr>
          <w:sz w:val="28"/>
          <w:szCs w:val="28"/>
        </w:rPr>
        <w:t>ч</w:t>
      </w:r>
      <w:r w:rsidR="004101DC" w:rsidRPr="004101DC">
        <w:rPr>
          <w:sz w:val="28"/>
          <w:szCs w:val="28"/>
        </w:rPr>
        <w:t>ные слушания, проводимые по инициативе главы местной администрации, осуществляющего свои полномочия на основе контракта, назначаются гл</w:t>
      </w:r>
      <w:r w:rsidR="004101DC" w:rsidRPr="004101DC">
        <w:rPr>
          <w:sz w:val="28"/>
          <w:szCs w:val="28"/>
        </w:rPr>
        <w:t>а</w:t>
      </w:r>
      <w:r w:rsidR="004101DC" w:rsidRPr="004101DC">
        <w:rPr>
          <w:sz w:val="28"/>
          <w:szCs w:val="28"/>
        </w:rPr>
        <w:t>вой муниципального образования.</w:t>
      </w:r>
    </w:p>
    <w:p w:rsidR="00861BDB" w:rsidRPr="00861BDB" w:rsidRDefault="008C1FB7" w:rsidP="00AB549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Аналогичные изменения </w:t>
      </w:r>
      <w:r w:rsidR="00D745F7">
        <w:rPr>
          <w:spacing w:val="-4"/>
          <w:sz w:val="28"/>
          <w:szCs w:val="28"/>
        </w:rPr>
        <w:t xml:space="preserve">предлагается </w:t>
      </w:r>
      <w:r>
        <w:rPr>
          <w:spacing w:val="-4"/>
          <w:sz w:val="28"/>
          <w:szCs w:val="28"/>
        </w:rPr>
        <w:t>вн</w:t>
      </w:r>
      <w:r w:rsidR="00D745F7">
        <w:rPr>
          <w:spacing w:val="-4"/>
          <w:sz w:val="28"/>
          <w:szCs w:val="28"/>
        </w:rPr>
        <w:t>ести</w:t>
      </w:r>
      <w:r>
        <w:rPr>
          <w:spacing w:val="-4"/>
          <w:sz w:val="28"/>
          <w:szCs w:val="28"/>
        </w:rPr>
        <w:t xml:space="preserve"> в Закон Чувашской Ре</w:t>
      </w:r>
      <w:r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публики </w:t>
      </w:r>
      <w:r w:rsidRPr="00DC3B30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18</w:t>
      </w:r>
      <w:r w:rsidRPr="00DC3B3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октября</w:t>
      </w:r>
      <w:r w:rsidRPr="00DC3B30">
        <w:rPr>
          <w:spacing w:val="-4"/>
          <w:sz w:val="28"/>
          <w:szCs w:val="28"/>
        </w:rPr>
        <w:t xml:space="preserve"> 200</w:t>
      </w:r>
      <w:r>
        <w:rPr>
          <w:spacing w:val="-4"/>
          <w:sz w:val="28"/>
          <w:szCs w:val="28"/>
        </w:rPr>
        <w:t>4</w:t>
      </w:r>
      <w:r w:rsidRPr="00DC3B30">
        <w:rPr>
          <w:spacing w:val="-4"/>
          <w:sz w:val="28"/>
          <w:szCs w:val="28"/>
        </w:rPr>
        <w:t xml:space="preserve"> года № </w:t>
      </w:r>
      <w:r>
        <w:rPr>
          <w:spacing w:val="-4"/>
          <w:sz w:val="28"/>
          <w:szCs w:val="28"/>
        </w:rPr>
        <w:t>19</w:t>
      </w:r>
      <w:r w:rsidRPr="00DC3B30">
        <w:rPr>
          <w:spacing w:val="-4"/>
          <w:sz w:val="28"/>
          <w:szCs w:val="28"/>
        </w:rPr>
        <w:t xml:space="preserve"> "О</w:t>
      </w:r>
      <w:r>
        <w:rPr>
          <w:spacing w:val="-4"/>
          <w:sz w:val="28"/>
          <w:szCs w:val="28"/>
        </w:rPr>
        <w:t>б организации местного самоупра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ления в Чувашской </w:t>
      </w:r>
      <w:r w:rsidRPr="00DC3B30">
        <w:rPr>
          <w:spacing w:val="-4"/>
          <w:sz w:val="28"/>
          <w:szCs w:val="28"/>
        </w:rPr>
        <w:t>Республик</w:t>
      </w:r>
      <w:r>
        <w:rPr>
          <w:spacing w:val="-4"/>
          <w:sz w:val="28"/>
          <w:szCs w:val="28"/>
        </w:rPr>
        <w:t>е</w:t>
      </w:r>
      <w:r w:rsidRPr="00DC3B30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>.</w:t>
      </w:r>
      <w:r w:rsidR="00A565E9">
        <w:rPr>
          <w:spacing w:val="-4"/>
          <w:sz w:val="28"/>
          <w:szCs w:val="28"/>
        </w:rPr>
        <w:t xml:space="preserve"> </w:t>
      </w:r>
    </w:p>
    <w:p w:rsidR="000F1BE9" w:rsidRPr="00D550F1" w:rsidRDefault="00516F2B" w:rsidP="00DC3B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П</w:t>
      </w:r>
      <w:r w:rsidR="00DC3B30" w:rsidRPr="00DC3B30">
        <w:rPr>
          <w:spacing w:val="-4"/>
          <w:sz w:val="28"/>
          <w:szCs w:val="28"/>
        </w:rPr>
        <w:t>роект закона не затрагивает интересы субъектов предпринимател</w:t>
      </w:r>
      <w:r w:rsidR="00DC3B30" w:rsidRPr="00DC3B30">
        <w:rPr>
          <w:spacing w:val="-4"/>
          <w:sz w:val="28"/>
          <w:szCs w:val="28"/>
        </w:rPr>
        <w:t>ь</w:t>
      </w:r>
      <w:r w:rsidR="00DC3B30" w:rsidRPr="00DC3B30">
        <w:rPr>
          <w:spacing w:val="-4"/>
          <w:sz w:val="28"/>
          <w:szCs w:val="28"/>
        </w:rPr>
        <w:t xml:space="preserve">ской и инвестиционной деятельности, в связи </w:t>
      </w:r>
      <w:proofErr w:type="gramStart"/>
      <w:r w:rsidR="00DC3B30" w:rsidRPr="00DC3B30">
        <w:rPr>
          <w:spacing w:val="-4"/>
          <w:sz w:val="28"/>
          <w:szCs w:val="28"/>
        </w:rPr>
        <w:t>с</w:t>
      </w:r>
      <w:proofErr w:type="gramEnd"/>
      <w:r w:rsidR="00DC3B30" w:rsidRPr="00DC3B30">
        <w:rPr>
          <w:spacing w:val="-4"/>
          <w:sz w:val="28"/>
          <w:szCs w:val="28"/>
        </w:rPr>
        <w:t xml:space="preserve"> чем оценка регулирующего воздействия проекта закона не проводится.</w:t>
      </w:r>
    </w:p>
    <w:sectPr w:rsidR="000F1BE9" w:rsidRPr="00D550F1" w:rsidSect="00AB5497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DC" w:rsidRDefault="004101DC" w:rsidP="004805BA">
      <w:r>
        <w:separator/>
      </w:r>
    </w:p>
  </w:endnote>
  <w:endnote w:type="continuationSeparator" w:id="0">
    <w:p w:rsidR="004101DC" w:rsidRDefault="004101DC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DC" w:rsidRDefault="004101DC" w:rsidP="004805BA">
      <w:r>
        <w:separator/>
      </w:r>
    </w:p>
  </w:footnote>
  <w:footnote w:type="continuationSeparator" w:id="0">
    <w:p w:rsidR="004101DC" w:rsidRDefault="004101DC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4101DC" w:rsidRDefault="004101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367">
          <w:rPr>
            <w:noProof/>
          </w:rPr>
          <w:t>2</w:t>
        </w:r>
        <w:r>
          <w:fldChar w:fldCharType="end"/>
        </w:r>
      </w:p>
    </w:sdtContent>
  </w:sdt>
  <w:p w:rsidR="004101DC" w:rsidRDefault="004101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0F46"/>
    <w:rsid w:val="00016B5E"/>
    <w:rsid w:val="000231C2"/>
    <w:rsid w:val="000721CF"/>
    <w:rsid w:val="000837CA"/>
    <w:rsid w:val="000911F9"/>
    <w:rsid w:val="000B6139"/>
    <w:rsid w:val="000C27F8"/>
    <w:rsid w:val="000C4A73"/>
    <w:rsid w:val="000F063F"/>
    <w:rsid w:val="000F1BE9"/>
    <w:rsid w:val="001213CD"/>
    <w:rsid w:val="00185BDC"/>
    <w:rsid w:val="00196972"/>
    <w:rsid w:val="001C0E0D"/>
    <w:rsid w:val="001C5A61"/>
    <w:rsid w:val="001D2ED7"/>
    <w:rsid w:val="001F4E10"/>
    <w:rsid w:val="00203071"/>
    <w:rsid w:val="00254F9E"/>
    <w:rsid w:val="002676C8"/>
    <w:rsid w:val="00273EAC"/>
    <w:rsid w:val="002A07AB"/>
    <w:rsid w:val="002D77C9"/>
    <w:rsid w:val="002F4B29"/>
    <w:rsid w:val="003205C2"/>
    <w:rsid w:val="00350209"/>
    <w:rsid w:val="00365FD7"/>
    <w:rsid w:val="003C19DC"/>
    <w:rsid w:val="003C28E9"/>
    <w:rsid w:val="00405634"/>
    <w:rsid w:val="004101DC"/>
    <w:rsid w:val="004136EC"/>
    <w:rsid w:val="0041473D"/>
    <w:rsid w:val="00470142"/>
    <w:rsid w:val="004805BA"/>
    <w:rsid w:val="0048738A"/>
    <w:rsid w:val="00490D49"/>
    <w:rsid w:val="00492C5F"/>
    <w:rsid w:val="004B57FF"/>
    <w:rsid w:val="004F0C2A"/>
    <w:rsid w:val="00501018"/>
    <w:rsid w:val="00516F2B"/>
    <w:rsid w:val="0052780B"/>
    <w:rsid w:val="00573B3E"/>
    <w:rsid w:val="00585A94"/>
    <w:rsid w:val="005A26F8"/>
    <w:rsid w:val="005B7A1F"/>
    <w:rsid w:val="005D205E"/>
    <w:rsid w:val="005F6B04"/>
    <w:rsid w:val="00602DF7"/>
    <w:rsid w:val="00633FF8"/>
    <w:rsid w:val="00652281"/>
    <w:rsid w:val="00673032"/>
    <w:rsid w:val="006816AD"/>
    <w:rsid w:val="00685F36"/>
    <w:rsid w:val="006C48C5"/>
    <w:rsid w:val="006E5D62"/>
    <w:rsid w:val="00704935"/>
    <w:rsid w:val="007229D0"/>
    <w:rsid w:val="00754D59"/>
    <w:rsid w:val="00780367"/>
    <w:rsid w:val="007A228B"/>
    <w:rsid w:val="007F20E7"/>
    <w:rsid w:val="00801999"/>
    <w:rsid w:val="00830E75"/>
    <w:rsid w:val="00861BDB"/>
    <w:rsid w:val="00871E02"/>
    <w:rsid w:val="0088043C"/>
    <w:rsid w:val="008A6566"/>
    <w:rsid w:val="008C1FB7"/>
    <w:rsid w:val="008D0631"/>
    <w:rsid w:val="008F4C60"/>
    <w:rsid w:val="0090312D"/>
    <w:rsid w:val="00936EF2"/>
    <w:rsid w:val="00996BAB"/>
    <w:rsid w:val="009C533C"/>
    <w:rsid w:val="00A33FA7"/>
    <w:rsid w:val="00A565E9"/>
    <w:rsid w:val="00A90773"/>
    <w:rsid w:val="00AA01D9"/>
    <w:rsid w:val="00AB5497"/>
    <w:rsid w:val="00AE7BE4"/>
    <w:rsid w:val="00B12C52"/>
    <w:rsid w:val="00B1490C"/>
    <w:rsid w:val="00B45EAA"/>
    <w:rsid w:val="00B957E6"/>
    <w:rsid w:val="00B96E8A"/>
    <w:rsid w:val="00BB5C0C"/>
    <w:rsid w:val="00BC36A1"/>
    <w:rsid w:val="00C43733"/>
    <w:rsid w:val="00C8111B"/>
    <w:rsid w:val="00C85A19"/>
    <w:rsid w:val="00CA09F6"/>
    <w:rsid w:val="00D26168"/>
    <w:rsid w:val="00D30960"/>
    <w:rsid w:val="00D44537"/>
    <w:rsid w:val="00D550F1"/>
    <w:rsid w:val="00D7132B"/>
    <w:rsid w:val="00D745F7"/>
    <w:rsid w:val="00D83453"/>
    <w:rsid w:val="00D87FD6"/>
    <w:rsid w:val="00D935DC"/>
    <w:rsid w:val="00D93AC9"/>
    <w:rsid w:val="00DB7060"/>
    <w:rsid w:val="00DC3B30"/>
    <w:rsid w:val="00DD15BE"/>
    <w:rsid w:val="00E35153"/>
    <w:rsid w:val="00E74A71"/>
    <w:rsid w:val="00E75E3F"/>
    <w:rsid w:val="00E8188E"/>
    <w:rsid w:val="00EE183D"/>
    <w:rsid w:val="00EE2685"/>
    <w:rsid w:val="00EE6B01"/>
    <w:rsid w:val="00F009D9"/>
    <w:rsid w:val="00F063FB"/>
    <w:rsid w:val="00F22131"/>
    <w:rsid w:val="00F42408"/>
    <w:rsid w:val="00F622E0"/>
    <w:rsid w:val="00F907EA"/>
    <w:rsid w:val="00FA13EB"/>
    <w:rsid w:val="00FC6E20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2385-8413-404E-9FB6-95161A43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Булатова</cp:lastModifiedBy>
  <cp:revision>6</cp:revision>
  <cp:lastPrinted>2018-12-03T12:13:00Z</cp:lastPrinted>
  <dcterms:created xsi:type="dcterms:W3CDTF">2018-11-26T11:40:00Z</dcterms:created>
  <dcterms:modified xsi:type="dcterms:W3CDTF">2018-12-03T12:13:00Z</dcterms:modified>
</cp:coreProperties>
</file>