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A2" w:rsidRDefault="006A4BA2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6A4BA2" w:rsidRDefault="006A4BA2">
      <w:pPr>
        <w:pStyle w:val="ConsPlusNormal"/>
        <w:jc w:val="both"/>
        <w:outlineLvl w:val="0"/>
      </w:pPr>
    </w:p>
    <w:p w:rsidR="006A4BA2" w:rsidRDefault="006A4BA2">
      <w:pPr>
        <w:pStyle w:val="ConsPlusTitle"/>
        <w:jc w:val="center"/>
        <w:outlineLvl w:val="0"/>
      </w:pPr>
      <w:r>
        <w:t>ГОСУДАРСТВЕННЫЙ СОВЕТ ЧУВАШСКОЙ РЕСПУБЛИКИ</w:t>
      </w:r>
    </w:p>
    <w:p w:rsidR="006A4BA2" w:rsidRDefault="006A4BA2">
      <w:pPr>
        <w:pStyle w:val="ConsPlusTitle"/>
        <w:jc w:val="center"/>
      </w:pPr>
    </w:p>
    <w:p w:rsidR="006A4BA2" w:rsidRDefault="006A4BA2">
      <w:pPr>
        <w:pStyle w:val="ConsPlusTitle"/>
        <w:jc w:val="center"/>
      </w:pPr>
      <w:r>
        <w:t>ПОСТАНОВЛЕНИЕ</w:t>
      </w:r>
    </w:p>
    <w:p w:rsidR="006A4BA2" w:rsidRDefault="006A4BA2">
      <w:pPr>
        <w:pStyle w:val="ConsPlusTitle"/>
        <w:jc w:val="center"/>
      </w:pPr>
      <w:r>
        <w:t>от 15 марта 2012 г. N 70</w:t>
      </w:r>
    </w:p>
    <w:p w:rsidR="006A4BA2" w:rsidRDefault="006A4BA2">
      <w:pPr>
        <w:pStyle w:val="ConsPlusTitle"/>
        <w:jc w:val="center"/>
      </w:pPr>
    </w:p>
    <w:p w:rsidR="006A4BA2" w:rsidRDefault="006A4BA2">
      <w:pPr>
        <w:pStyle w:val="ConsPlusTitle"/>
        <w:jc w:val="center"/>
      </w:pPr>
      <w:r>
        <w:t>О ПОЛОЖЕНИИ О ПОМОЩНИКЕ ДЕПУТАТА</w:t>
      </w:r>
    </w:p>
    <w:p w:rsidR="006A4BA2" w:rsidRDefault="006A4BA2">
      <w:pPr>
        <w:pStyle w:val="ConsPlusTitle"/>
        <w:jc w:val="center"/>
      </w:pPr>
      <w:r>
        <w:t>ГОСУДАРСТВЕННОГО СОВЕТА ЧУВАШСКОЙ РЕСПУБЛИКИ</w:t>
      </w:r>
    </w:p>
    <w:p w:rsidR="006A4BA2" w:rsidRDefault="006A4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4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Государственного Совета ЧР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23.10.2014 </w:t>
            </w:r>
            <w:hyperlink r:id="rId9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статусе депутата Государственного Совета Чувашской Республики" Государственный Совет Чувашской Республики постановляет: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помощнике депутата Государственного Совета Чувашской Республики (прилагается).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right"/>
      </w:pPr>
      <w:r>
        <w:t>Председатель 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right"/>
      </w:pPr>
      <w:r>
        <w:t>Ю.А.ПОПОВ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right"/>
        <w:outlineLvl w:val="0"/>
      </w:pPr>
      <w:r>
        <w:t>Приложение</w:t>
      </w:r>
    </w:p>
    <w:p w:rsidR="006A4BA2" w:rsidRDefault="006A4BA2">
      <w:pPr>
        <w:pStyle w:val="ConsPlusNormal"/>
        <w:jc w:val="right"/>
      </w:pPr>
      <w:r>
        <w:t>к постановлению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right"/>
      </w:pPr>
      <w:r>
        <w:t>от 15.03.2012 N 70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Title"/>
        <w:jc w:val="center"/>
      </w:pPr>
      <w:bookmarkStart w:id="0" w:name="P30"/>
      <w:bookmarkEnd w:id="0"/>
      <w:r>
        <w:t>ПОЛОЖЕНИЕ</w:t>
      </w:r>
    </w:p>
    <w:p w:rsidR="006A4BA2" w:rsidRDefault="006A4BA2">
      <w:pPr>
        <w:pStyle w:val="ConsPlusTitle"/>
        <w:jc w:val="center"/>
      </w:pPr>
      <w:r>
        <w:t>О ПОМОЩНИКЕ ДЕПУТАТА ГОСУДАРСТВЕННОГО СОВЕТА</w:t>
      </w:r>
    </w:p>
    <w:p w:rsidR="006A4BA2" w:rsidRDefault="006A4BA2">
      <w:pPr>
        <w:pStyle w:val="ConsPlusTitle"/>
        <w:jc w:val="center"/>
      </w:pPr>
      <w:r>
        <w:t>ЧУВАШСКОЙ РЕСПУБЛИКИ</w:t>
      </w:r>
    </w:p>
    <w:p w:rsidR="006A4BA2" w:rsidRDefault="006A4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4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Государственного Совета ЧР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11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23.10.2014 </w:t>
            </w:r>
            <w:hyperlink r:id="rId12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ind w:firstLine="540"/>
        <w:jc w:val="both"/>
      </w:pPr>
      <w:bookmarkStart w:id="1" w:name="P37"/>
      <w:bookmarkEnd w:id="1"/>
      <w:r>
        <w:t xml:space="preserve">1.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"О статусе депутата Государственного Совета Чувашской Республики" депутат Государственного Совета Чувашской Республики (далее - депутат) для содействия в осуществлении им депутатских полномочий, обеспечения взаимодействия с избирателями, организациями, в работе с документами вправе иметь не более 30 помощников, работающих на общественных началах.</w:t>
      </w:r>
    </w:p>
    <w:p w:rsidR="006A4BA2" w:rsidRDefault="006A4BA2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Помощником депутата может быть гражданин Российской Федерации, достигший возраста 18 лет, имеющий среднее профессиональное или высшее образование, обладающий </w:t>
      </w:r>
      <w:r>
        <w:lastRenderedPageBreak/>
        <w:t>гражданской дееспособностью в соответствии с гражданским законодательством, не имеющий непогашенной или неснятой судимости.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2. Помощник депутата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Государственного Совета Чувашской Республики и настоящим Положением.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3. Депутат самостоятельно в соответствии с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настоящего Положения определяет число своих помощников, осуществляет их подбор, определяет обязанности, руководит и контролирует их деятельность, несет в пределах предоставленных полномочий ответственность за действия помощника депутата.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4. Помощник депутата: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1) готовит аналитические, информационные, справочные и другие материалы и своевременно представляет их депутату для осуществления им депутатских полномочий;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2) оказывает депутату организационно-техническую, экспертную, консультативную и правовую помощь в осуществлении депутатских полномочий, а также выполняет поручения депутата по работе с избирателями, общественными объединениями, должностными лицами организаций, органов государственной власти и органов местного самоуправления;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3) по поручению депутата взаимодействует с работниками структурных подразделений Аппарата Государственного Совета Чувашской Республики, средствами массовой информации по вопросам организации освещения деятельности депутата;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4) по поручению депутата осуществляет взаимодействие с организациями и общественными объединениями для решения вопросов по обеспечению исполнения депутатом своих полномочий;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5) проводит предварительный прием избирателей и иных лиц, организует встречи депутата с избирателями округа;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6) ведет предварительное рассмотрение обращений (жалоб, заявлений и предложений) избирателей округа, представляет их депутату;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7) регистрирует обращения (жалобы, заявления и предложения) избирателей округа, по поручению депутата готовит проекты запросов, при необходимости готовит ответ заявителям, ежеквартально анализирует и представляет депутату информацию о количестве принятых граждан, поступивших обращений и результатах их рассмотрения;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8) осуществляет работу, направленную на укрепление связи с избирателями и отстаивание их интересов;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9) исполняет иные поручения депутата, связанные с его депутатской деятельностью.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Использование помощником депутата своего статуса в личных интересах не допускается.</w:t>
      </w:r>
    </w:p>
    <w:p w:rsidR="006A4BA2" w:rsidRDefault="006A4BA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5. Депутат официально письменно уведомляет Председателя Государственного Совета </w:t>
      </w:r>
      <w:r>
        <w:lastRenderedPageBreak/>
        <w:t xml:space="preserve">Чувашской Республики о приеме для работы на общественных началах помощника депутата </w:t>
      </w:r>
      <w:hyperlink w:anchor="P111" w:history="1">
        <w:r>
          <w:rPr>
            <w:color w:val="0000FF"/>
          </w:rPr>
          <w:t>(приложение 1)</w:t>
        </w:r>
      </w:hyperlink>
      <w:r>
        <w:t>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Полномочия помощника депутата начинаются со дня выдачи удостоверения помощника депутата в установленном порядке на основании распоряжения Руководителя Аппарата Государственного Совета Чувашской Республики.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Полномочия помощника депутата прекращаются в следующих случаях:</w:t>
      </w:r>
    </w:p>
    <w:p w:rsidR="006A4BA2" w:rsidRDefault="006A4BA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1) прекращение полномочий депутата;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2) наличие письменного заявления депутата </w:t>
      </w:r>
      <w:hyperlink w:anchor="P143" w:history="1">
        <w:r>
          <w:rPr>
            <w:color w:val="0000FF"/>
          </w:rPr>
          <w:t>(приложение 2)</w:t>
        </w:r>
      </w:hyperlink>
      <w:r>
        <w:t>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3) по личному заявлению помощника депутата;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4) представление подложных документов или заведомо ложных сведений для оформления удостоверения помощника депутата;</w:t>
      </w:r>
    </w:p>
    <w:p w:rsidR="006A4BA2" w:rsidRDefault="006A4BA2">
      <w:pPr>
        <w:pStyle w:val="ConsPlusNormal"/>
        <w:jc w:val="both"/>
      </w:pPr>
      <w:r>
        <w:t xml:space="preserve">(пп.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5) признание судом недееспособным или ограниченно дееспособным;</w:t>
      </w:r>
    </w:p>
    <w:p w:rsidR="006A4BA2" w:rsidRDefault="006A4BA2">
      <w:pPr>
        <w:pStyle w:val="ConsPlusNormal"/>
        <w:jc w:val="both"/>
      </w:pPr>
      <w:r>
        <w:t xml:space="preserve">(пп. 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6) вступление в законную силу в отношении помощника депутата обвинительного приговора суда;</w:t>
      </w:r>
    </w:p>
    <w:p w:rsidR="006A4BA2" w:rsidRDefault="006A4BA2">
      <w:pPr>
        <w:pStyle w:val="ConsPlusNormal"/>
        <w:jc w:val="both"/>
      </w:pPr>
      <w:r>
        <w:t xml:space="preserve">(пп. 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bookmarkStart w:id="5" w:name="P70"/>
      <w:bookmarkEnd w:id="5"/>
      <w:r>
        <w:t>7) прекращение гражданства Российской Федерации.</w:t>
      </w:r>
    </w:p>
    <w:p w:rsidR="006A4BA2" w:rsidRDefault="006A4BA2">
      <w:pPr>
        <w:pStyle w:val="ConsPlusNormal"/>
        <w:jc w:val="both"/>
      </w:pPr>
      <w:r>
        <w:t xml:space="preserve">(пп. 7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6. Список помощников депутатов размещается на официальном сайте Государственного Совета Чувашской Республики в информационно-телекоммуникационной сети "Интернет". В этом списке указываются фамилия, имя, отчество помощника депутата, номер его удостоверения, а также фамилия, имя, отчество депутата, помощником которого он является.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7. Помощник депутата имеет удостоверение, являющееся документом, подтверждающим его полномочия, установленные настоящим Положением.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Образец и описание удостоверения помощника депутата утверждаются Президиумом Государственного Совета Чувашской Республики.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Для оформления удостоверения помощника депутата депутат направляет письменное представление на имя Руководителя Аппарата Государственного Совета Чувашской Республики </w:t>
      </w:r>
      <w:hyperlink w:anchor="P177" w:history="1">
        <w:r>
          <w:rPr>
            <w:color w:val="0000FF"/>
          </w:rPr>
          <w:t>(приложение 3)</w:t>
        </w:r>
      </w:hyperlink>
      <w:r>
        <w:t xml:space="preserve"> с приложением следующих документов: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1) личное заявление помощника депутата на имя депутата (с обязательством сдать удостоверение помощника депутата при прекращении его полномочий) </w:t>
      </w:r>
      <w:hyperlink w:anchor="P221" w:history="1">
        <w:r>
          <w:rPr>
            <w:color w:val="0000FF"/>
          </w:rPr>
          <w:t>(приложение 4)</w:t>
        </w:r>
      </w:hyperlink>
      <w:r>
        <w:t>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2) две фотографии размером 3 x 4 см;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3) анкета </w:t>
      </w:r>
      <w:hyperlink w:anchor="P248" w:history="1">
        <w:r>
          <w:rPr>
            <w:color w:val="0000FF"/>
          </w:rPr>
          <w:t>(приложение 5)</w:t>
        </w:r>
      </w:hyperlink>
      <w:r>
        <w:t>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4) копия документа, удостоверяющего личность;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5) копия документа об образовании и (или) о квалификации.</w:t>
      </w:r>
    </w:p>
    <w:p w:rsidR="006A4BA2" w:rsidRDefault="006A4BA2">
      <w:pPr>
        <w:pStyle w:val="ConsPlusNormal"/>
        <w:jc w:val="both"/>
      </w:pPr>
      <w:r>
        <w:t xml:space="preserve">(пп. 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Удостоверение помощника депутата не оформляется в случае непредставления </w:t>
      </w:r>
      <w:r>
        <w:lastRenderedPageBreak/>
        <w:t xml:space="preserve">(представления не в полном объеме) документов, предусмотренных </w:t>
      </w:r>
      <w:hyperlink w:anchor="P6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0" w:history="1">
        <w:r>
          <w:rPr>
            <w:color w:val="0000FF"/>
          </w:rPr>
          <w:t>7 пункта 5</w:t>
        </w:r>
      </w:hyperlink>
      <w:r>
        <w:t xml:space="preserve"> настоящего Положения, а также несоответствия лица, оформляемого в качестве помощника депутата, требованиям </w:t>
      </w:r>
      <w:hyperlink r:id="rId28" w:history="1">
        <w:r>
          <w:rPr>
            <w:color w:val="0000FF"/>
          </w:rPr>
          <w:t>части 3 статьи 27</w:t>
        </w:r>
      </w:hyperlink>
      <w:r>
        <w:t xml:space="preserve"> Закона Чувашской Республики "О статусе депутата Государственного Совета Чувашской Республики" и </w:t>
      </w:r>
      <w:hyperlink w:anchor="P38" w:history="1">
        <w:r>
          <w:rPr>
            <w:color w:val="0000FF"/>
          </w:rPr>
          <w:t>абзаца второго пункта 1</w:t>
        </w:r>
      </w:hyperlink>
      <w:r>
        <w:t xml:space="preserve"> настоящего Положения.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Удостоверение помощника депутата оформляется в Аппарате Государственного Совета Чувашской Республики в недельный срок со дня получения письменного представления депутата и выдается под роспись помощнику депутата.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Аппарат Государственного Совета Чувашской Республики осуществляет учет оформленных и выданных удостоверений помощников депутатов в журнале регистрации и учета удостоверений помощников депутатов, в котором указываются даты выдачи и сдачи удостоверений.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Замена или повторная выдача удостоверения помощника депутата осуществляется в случае его порчи, утраты, изменения помощником депутата фамилии, имени или отчества на основании заявления депутата на имя Руководителя Аппарата Государственного Совета Чувашской Республики, в котором указываются причины замены или повторной выдачи удостоверения. К заявлению прилагаются документы, подтверждающие эти обстоятельства.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>В случае утраты помощником депутата удостоверения к заявлению также прилагается сообщение об утрате удостоверения помощника депутата и о признании данного удостоверения недействительным, опубликованное депутатом Государственного Совета Чувашской Республики в средствах массовой информации.</w:t>
      </w:r>
    </w:p>
    <w:p w:rsidR="006A4BA2" w:rsidRDefault="006A4BA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spacing w:before="220"/>
        <w:ind w:firstLine="540"/>
        <w:jc w:val="both"/>
      </w:pPr>
      <w:r>
        <w:t xml:space="preserve">Помощник депутата при прекращении его полномочий в случаях,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Положения, обязан в трехдневный срок сдать удостоверение в Аппарат Государственного Совета Чувашской Республики. При невыполнении этого требования информация о прекращении полномочий помощника депутата и недействительности выданного удостоверения опубликовывается в газете "Республика" и размещается на официальном сайте Государственного Совета Чувашской Республики в информационно-телекоммуникационной сети "Интернет".</w:t>
      </w:r>
    </w:p>
    <w:p w:rsidR="006A4BA2" w:rsidRDefault="006A4B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Государственного Совета ЧР от 23.10.2014 N 695)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A4BA2" w:rsidRDefault="006A4BA2">
      <w:pPr>
        <w:pStyle w:val="ConsPlusNormal"/>
        <w:jc w:val="right"/>
        <w:outlineLvl w:val="1"/>
      </w:pPr>
      <w:r>
        <w:lastRenderedPageBreak/>
        <w:t>Приложение 1</w:t>
      </w:r>
    </w:p>
    <w:p w:rsidR="006A4BA2" w:rsidRDefault="006A4BA2">
      <w:pPr>
        <w:pStyle w:val="ConsPlusNormal"/>
        <w:jc w:val="right"/>
      </w:pPr>
      <w:r>
        <w:t>к Положению о помощнике депутата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nformat"/>
        <w:jc w:val="both"/>
      </w:pPr>
      <w:r>
        <w:t xml:space="preserve">                                       Председателю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  <w:r>
        <w:t xml:space="preserve">                                       депутата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bookmarkStart w:id="6" w:name="P111"/>
      <w:bookmarkEnd w:id="6"/>
      <w:r>
        <w:t xml:space="preserve">                               Уведомление.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 xml:space="preserve">    Уведомляю   о   приеме   помощником  депутата  Государственного  Совета</w:t>
      </w:r>
    </w:p>
    <w:p w:rsidR="006A4BA2" w:rsidRDefault="006A4BA2">
      <w:pPr>
        <w:pStyle w:val="ConsPlusNonformat"/>
        <w:jc w:val="both"/>
      </w:pPr>
      <w:r>
        <w:t>Чувашской Республики ______________________________________________________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(фамилия, имя, отчество помощника депутата)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для работы на общественных началах.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Депутат Государственного Совета</w:t>
      </w:r>
    </w:p>
    <w:p w:rsidR="006A4BA2" w:rsidRDefault="006A4BA2">
      <w:pPr>
        <w:pStyle w:val="ConsPlusNonformat"/>
        <w:jc w:val="both"/>
      </w:pPr>
      <w:r>
        <w:t>Чувашской Республики            _________________ 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"_____" ________ 20__ года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right"/>
        <w:outlineLvl w:val="1"/>
      </w:pPr>
      <w:r>
        <w:t>Приложение 2</w:t>
      </w:r>
    </w:p>
    <w:p w:rsidR="006A4BA2" w:rsidRDefault="006A4BA2">
      <w:pPr>
        <w:pStyle w:val="ConsPlusNormal"/>
        <w:jc w:val="right"/>
      </w:pPr>
      <w:r>
        <w:t>к Положению о помощнике депутата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nformat"/>
        <w:jc w:val="both"/>
      </w:pPr>
      <w:r>
        <w:t xml:space="preserve">                                       Председателю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  <w:r>
        <w:t xml:space="preserve">                                       депутата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bookmarkStart w:id="7" w:name="P143"/>
      <w:bookmarkEnd w:id="7"/>
      <w:r>
        <w:t xml:space="preserve">                                заявление.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 xml:space="preserve">    Прошу  считать  помощника  депутата  Государственного  Совета Чувашской</w:t>
      </w:r>
    </w:p>
    <w:p w:rsidR="006A4BA2" w:rsidRDefault="006A4BA2">
      <w:pPr>
        <w:pStyle w:val="ConsPlusNonformat"/>
        <w:jc w:val="both"/>
      </w:pPr>
      <w:r>
        <w:t>Республики ________________________________________________________________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(фамилия, имя, отчество помощника)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__________________________________________________________________________,</w:t>
      </w:r>
    </w:p>
    <w:p w:rsidR="006A4BA2" w:rsidRDefault="006A4BA2">
      <w:pPr>
        <w:pStyle w:val="ConsPlusNonformat"/>
        <w:jc w:val="both"/>
      </w:pPr>
      <w:r>
        <w:t>работающего  на  общественных началах, прекратившим свои полномочия с "___"</w:t>
      </w:r>
    </w:p>
    <w:p w:rsidR="006A4BA2" w:rsidRDefault="006A4BA2">
      <w:pPr>
        <w:pStyle w:val="ConsPlusNonformat"/>
        <w:jc w:val="both"/>
      </w:pPr>
      <w:r>
        <w:t>________ 20__ года.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Депутат Государственного Совета</w:t>
      </w:r>
    </w:p>
    <w:p w:rsidR="006A4BA2" w:rsidRDefault="006A4BA2">
      <w:pPr>
        <w:pStyle w:val="ConsPlusNonformat"/>
        <w:jc w:val="both"/>
      </w:pPr>
      <w:r>
        <w:t>Чувашской Республики            _________________ 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"_____" ________ 20__ года</w:t>
      </w:r>
    </w:p>
    <w:p w:rsidR="006A4BA2" w:rsidRDefault="006A4BA2">
      <w:pPr>
        <w:pStyle w:val="ConsPlusNormal"/>
        <w:jc w:val="right"/>
        <w:outlineLvl w:val="1"/>
      </w:pPr>
      <w:r>
        <w:lastRenderedPageBreak/>
        <w:t>Приложение 3</w:t>
      </w:r>
    </w:p>
    <w:p w:rsidR="006A4BA2" w:rsidRDefault="006A4BA2">
      <w:pPr>
        <w:pStyle w:val="ConsPlusNormal"/>
        <w:jc w:val="right"/>
      </w:pPr>
      <w:r>
        <w:t>к Положению о помощнике депутата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nformat"/>
        <w:jc w:val="both"/>
      </w:pPr>
      <w:r>
        <w:t xml:space="preserve">                                       Руководителю Аппарата</w:t>
      </w:r>
    </w:p>
    <w:p w:rsidR="006A4BA2" w:rsidRDefault="006A4BA2">
      <w:pPr>
        <w:pStyle w:val="ConsPlusNonformat"/>
        <w:jc w:val="both"/>
      </w:pPr>
      <w:r>
        <w:t xml:space="preserve">                                      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A4BA2" w:rsidRDefault="006A4BA2">
      <w:pPr>
        <w:pStyle w:val="ConsPlusNonformat"/>
        <w:jc w:val="both"/>
      </w:pPr>
      <w:r>
        <w:t xml:space="preserve">                                       депутата Государственного</w:t>
      </w:r>
    </w:p>
    <w:p w:rsidR="006A4BA2" w:rsidRDefault="006A4BA2">
      <w:pPr>
        <w:pStyle w:val="ConsPlusNonformat"/>
        <w:jc w:val="both"/>
      </w:pPr>
      <w:r>
        <w:t xml:space="preserve">                                       Совета Чувашской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bookmarkStart w:id="8" w:name="P177"/>
      <w:bookmarkEnd w:id="8"/>
      <w:r>
        <w:t xml:space="preserve">                              Представление.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 xml:space="preserve">    Прошу  выдать  удостоверение помощника депутата Государственного Совета</w:t>
      </w:r>
    </w:p>
    <w:p w:rsidR="006A4BA2" w:rsidRDefault="006A4BA2">
      <w:pPr>
        <w:pStyle w:val="ConsPlusNonformat"/>
        <w:jc w:val="both"/>
      </w:pPr>
      <w:r>
        <w:t>Чувашской Республики для работы на общественных началах 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__________________________________________________________________________.</w:t>
      </w:r>
    </w:p>
    <w:p w:rsidR="006A4BA2" w:rsidRDefault="006A4BA2">
      <w:pPr>
        <w:pStyle w:val="ConsPlusNonformat"/>
        <w:jc w:val="both"/>
      </w:pPr>
      <w:r>
        <w:t xml:space="preserve">                    (фамилия, имя, отчество помощника)</w:t>
      </w:r>
    </w:p>
    <w:p w:rsidR="006A4BA2" w:rsidRDefault="006A4BA2">
      <w:pPr>
        <w:pStyle w:val="ConsPlusNonformat"/>
        <w:jc w:val="both"/>
      </w:pPr>
      <w:r>
        <w:t xml:space="preserve">    Паспорт или документ, его заменяющий: 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(номер, серия, кем и когда выдан)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__________________________________________________________________________.</w:t>
      </w:r>
    </w:p>
    <w:p w:rsidR="006A4BA2" w:rsidRDefault="006A4BA2">
      <w:pPr>
        <w:pStyle w:val="ConsPlusNonformat"/>
        <w:jc w:val="both"/>
      </w:pPr>
      <w:r>
        <w:t xml:space="preserve">    Домашний  адрес  (адрес  регистрации,  фактического  проживания), номер</w:t>
      </w:r>
    </w:p>
    <w:p w:rsidR="006A4BA2" w:rsidRDefault="006A4BA2">
      <w:pPr>
        <w:pStyle w:val="ConsPlusNonformat"/>
        <w:jc w:val="both"/>
      </w:pPr>
      <w:r>
        <w:t>телефона (служебный, домашний либо мобильный):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__________________________________________________________________________.</w:t>
      </w:r>
    </w:p>
    <w:p w:rsidR="006A4BA2" w:rsidRDefault="006A4BA2">
      <w:pPr>
        <w:pStyle w:val="ConsPlusNonformat"/>
        <w:jc w:val="both"/>
      </w:pPr>
      <w:r>
        <w:t xml:space="preserve">    Срок полномочий _______________________________________________________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(фамилия, имя, отчество помощника депутата)</w:t>
      </w:r>
    </w:p>
    <w:p w:rsidR="006A4BA2" w:rsidRDefault="006A4BA2">
      <w:pPr>
        <w:pStyle w:val="ConsPlusNonformat"/>
        <w:jc w:val="both"/>
      </w:pPr>
      <w:r>
        <w:t>с "____" _______ 20__ года по "____" _______ 20__ года (или срок полномочий</w:t>
      </w:r>
    </w:p>
    <w:p w:rsidR="006A4BA2" w:rsidRDefault="006A4BA2">
      <w:pPr>
        <w:pStyle w:val="ConsPlusNonformat"/>
        <w:jc w:val="both"/>
      </w:pPr>
      <w:r>
        <w:t>депутата Государственного Совета Чувашской Республики).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Депутат Государственного Совета</w:t>
      </w:r>
    </w:p>
    <w:p w:rsidR="006A4BA2" w:rsidRDefault="006A4BA2">
      <w:pPr>
        <w:pStyle w:val="ConsPlusNonformat"/>
        <w:jc w:val="both"/>
      </w:pPr>
      <w:r>
        <w:t>Чувашской Республики            _________________ 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"_____" ________ 20__ года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A4BA2" w:rsidRDefault="006A4BA2">
      <w:pPr>
        <w:pStyle w:val="ConsPlusNormal"/>
        <w:jc w:val="right"/>
        <w:outlineLvl w:val="1"/>
      </w:pPr>
      <w:r>
        <w:lastRenderedPageBreak/>
        <w:t>Приложение 4</w:t>
      </w:r>
    </w:p>
    <w:p w:rsidR="006A4BA2" w:rsidRDefault="006A4BA2">
      <w:pPr>
        <w:pStyle w:val="ConsPlusNormal"/>
        <w:jc w:val="right"/>
      </w:pPr>
      <w:r>
        <w:t>к Положению о помощнике депутата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nformat"/>
        <w:jc w:val="both"/>
      </w:pPr>
      <w:r>
        <w:t xml:space="preserve">                                       Депутату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            Чувашской Республики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  <w:r>
        <w:t xml:space="preserve">                                       гражданина 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bookmarkStart w:id="9" w:name="P221"/>
      <w:bookmarkEnd w:id="9"/>
      <w:r>
        <w:t xml:space="preserve">                                заявление.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 xml:space="preserve">    Прошу   принять   меня   помощником  депутата  Государственного  Совета</w:t>
      </w:r>
    </w:p>
    <w:p w:rsidR="006A4BA2" w:rsidRDefault="006A4BA2">
      <w:pPr>
        <w:pStyle w:val="ConsPlusNonformat"/>
        <w:jc w:val="both"/>
      </w:pPr>
      <w:r>
        <w:t>Чувашской Республики ______________________________________________________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(фамилия, имя, отчество депутата)</w:t>
      </w:r>
    </w:p>
    <w:p w:rsidR="006A4BA2" w:rsidRDefault="006A4BA2">
      <w:pPr>
        <w:pStyle w:val="ConsPlusNonformat"/>
        <w:jc w:val="both"/>
      </w:pPr>
      <w:r>
        <w:t>для работы на общественных началах.</w:t>
      </w:r>
    </w:p>
    <w:p w:rsidR="006A4BA2" w:rsidRDefault="006A4BA2">
      <w:pPr>
        <w:pStyle w:val="ConsPlusNonformat"/>
        <w:jc w:val="both"/>
      </w:pPr>
      <w:r>
        <w:t xml:space="preserve">    В   случае  прекращения  полномочий  депутата  Государственного  Совета</w:t>
      </w:r>
    </w:p>
    <w:p w:rsidR="006A4BA2" w:rsidRDefault="006A4BA2">
      <w:pPr>
        <w:pStyle w:val="ConsPlusNonformat"/>
        <w:jc w:val="both"/>
      </w:pPr>
      <w:r>
        <w:t>Чувашской   Республики  или  прекращения  моих  полномочий  обязуюсь  сдать</w:t>
      </w:r>
    </w:p>
    <w:p w:rsidR="006A4BA2" w:rsidRDefault="006A4BA2">
      <w:pPr>
        <w:pStyle w:val="ConsPlusNonformat"/>
        <w:jc w:val="both"/>
      </w:pPr>
      <w:r>
        <w:t>удостоверение   помощника   депутата   в  Аппарат  Государственного  Совета</w:t>
      </w:r>
    </w:p>
    <w:p w:rsidR="006A4BA2" w:rsidRDefault="006A4BA2">
      <w:pPr>
        <w:pStyle w:val="ConsPlusNonformat"/>
        <w:jc w:val="both"/>
      </w:pPr>
      <w:r>
        <w:t>Чувашской Республики.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"___" ________ 20__ года                            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6A4BA2" w:rsidRDefault="006A4BA2">
      <w:pPr>
        <w:pStyle w:val="ConsPlusNormal"/>
        <w:jc w:val="both"/>
      </w:pPr>
    </w:p>
    <w:p w:rsidR="006A4BA2" w:rsidRDefault="006A4BA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A4BA2" w:rsidRDefault="006A4BA2">
      <w:pPr>
        <w:pStyle w:val="ConsPlusNormal"/>
        <w:jc w:val="right"/>
        <w:outlineLvl w:val="1"/>
      </w:pPr>
      <w:bookmarkStart w:id="10" w:name="_GoBack"/>
      <w:bookmarkEnd w:id="10"/>
      <w:r>
        <w:lastRenderedPageBreak/>
        <w:t>Приложение 5</w:t>
      </w:r>
    </w:p>
    <w:p w:rsidR="006A4BA2" w:rsidRDefault="006A4BA2">
      <w:pPr>
        <w:pStyle w:val="ConsPlusNormal"/>
        <w:jc w:val="right"/>
      </w:pPr>
      <w:r>
        <w:t>к Положению о помощнике депутата</w:t>
      </w:r>
    </w:p>
    <w:p w:rsidR="006A4BA2" w:rsidRDefault="006A4BA2">
      <w:pPr>
        <w:pStyle w:val="ConsPlusNormal"/>
        <w:jc w:val="right"/>
      </w:pPr>
      <w:r>
        <w:t>Государственного Совета</w:t>
      </w:r>
    </w:p>
    <w:p w:rsidR="006A4BA2" w:rsidRDefault="006A4BA2">
      <w:pPr>
        <w:pStyle w:val="ConsPlusNormal"/>
        <w:jc w:val="right"/>
      </w:pPr>
      <w:r>
        <w:t>Чувашской Республики</w:t>
      </w:r>
    </w:p>
    <w:p w:rsidR="006A4BA2" w:rsidRDefault="006A4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4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Государственного Совета ЧР</w:t>
            </w:r>
          </w:p>
          <w:p w:rsidR="006A4BA2" w:rsidRDefault="006A4BA2">
            <w:pPr>
              <w:pStyle w:val="ConsPlusNormal"/>
              <w:jc w:val="center"/>
            </w:pPr>
            <w:r>
              <w:rPr>
                <w:color w:val="392C69"/>
              </w:rPr>
              <w:t>от 24.12.2013 N 503)</w:t>
            </w:r>
          </w:p>
        </w:tc>
      </w:tr>
    </w:tbl>
    <w:p w:rsidR="006A4BA2" w:rsidRDefault="006A4BA2">
      <w:pPr>
        <w:pStyle w:val="ConsPlusNormal"/>
        <w:jc w:val="both"/>
      </w:pPr>
    </w:p>
    <w:p w:rsidR="006A4BA2" w:rsidRDefault="006A4BA2">
      <w:pPr>
        <w:pStyle w:val="ConsPlusNonformat"/>
        <w:jc w:val="both"/>
      </w:pPr>
      <w:bookmarkStart w:id="11" w:name="P248"/>
      <w:bookmarkEnd w:id="11"/>
      <w:r>
        <w:t xml:space="preserve">                                  Анкета</w:t>
      </w:r>
    </w:p>
    <w:p w:rsidR="006A4BA2" w:rsidRDefault="006A4BA2">
      <w:pPr>
        <w:pStyle w:val="ConsPlusNonformat"/>
        <w:jc w:val="both"/>
      </w:pPr>
      <w:r>
        <w:t xml:space="preserve">                помощника депутата Государственного Совета</w:t>
      </w:r>
    </w:p>
    <w:p w:rsidR="006A4BA2" w:rsidRDefault="006A4BA2">
      <w:pPr>
        <w:pStyle w:val="ConsPlusNonformat"/>
        <w:jc w:val="both"/>
      </w:pPr>
      <w:r>
        <w:t xml:space="preserve">                           Чувашской Республики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 xml:space="preserve">    Фамилия _______________________________________________</w:t>
      </w:r>
    </w:p>
    <w:p w:rsidR="006A4BA2" w:rsidRDefault="006A4BA2">
      <w:pPr>
        <w:pStyle w:val="ConsPlusNonformat"/>
        <w:jc w:val="both"/>
      </w:pPr>
      <w:r>
        <w:t>Имя __________________ Отчество ___________________________       место</w:t>
      </w:r>
    </w:p>
    <w:p w:rsidR="006A4BA2" w:rsidRDefault="006A4BA2">
      <w:pPr>
        <w:pStyle w:val="ConsPlusNonformat"/>
        <w:jc w:val="both"/>
      </w:pPr>
      <w:r>
        <w:t>Год, число и месяц рождения _______________________________        для</w:t>
      </w:r>
    </w:p>
    <w:p w:rsidR="006A4BA2" w:rsidRDefault="006A4BA2">
      <w:pPr>
        <w:pStyle w:val="ConsPlusNonformat"/>
        <w:jc w:val="both"/>
      </w:pPr>
      <w:r>
        <w:t>Место рождения ____________________________________________    фотографии</w:t>
      </w:r>
    </w:p>
    <w:p w:rsidR="006A4BA2" w:rsidRDefault="006A4BA2">
      <w:pPr>
        <w:pStyle w:val="ConsPlusNonformat"/>
        <w:jc w:val="both"/>
      </w:pPr>
      <w:r>
        <w:t>___________________________________________________________</w:t>
      </w:r>
    </w:p>
    <w:p w:rsidR="006A4BA2" w:rsidRDefault="006A4BA2">
      <w:pPr>
        <w:pStyle w:val="ConsPlusNonformat"/>
        <w:jc w:val="both"/>
      </w:pPr>
      <w:r>
        <w:t>Гражданство _______________________________________________</w:t>
      </w:r>
    </w:p>
    <w:p w:rsidR="006A4BA2" w:rsidRDefault="006A4BA2">
      <w:pPr>
        <w:pStyle w:val="ConsPlusNonformat"/>
        <w:jc w:val="both"/>
      </w:pPr>
      <w:r>
        <w:t>Образование _______________________________________________</w:t>
      </w:r>
    </w:p>
    <w:p w:rsidR="006A4BA2" w:rsidRDefault="006A4BA2">
      <w:pPr>
        <w:pStyle w:val="ConsPlusNonformat"/>
        <w:jc w:val="both"/>
      </w:pPr>
      <w:r>
        <w:t>Профессия,   специальность,   направление   подготовки  и  квалификация  по</w:t>
      </w:r>
    </w:p>
    <w:p w:rsidR="006A4BA2" w:rsidRDefault="006A4BA2">
      <w:pPr>
        <w:pStyle w:val="ConsPlusNonformat"/>
        <w:jc w:val="both"/>
      </w:pPr>
      <w:r>
        <w:t>документу об образовании и (или) о квалификации 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Место работы и занимаемая должность _______________________________________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Дополнительные сведения (по желанию) 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___________________________________________________________________________</w:t>
      </w:r>
    </w:p>
    <w:p w:rsidR="006A4BA2" w:rsidRDefault="006A4BA2">
      <w:pPr>
        <w:pStyle w:val="ConsPlusNonformat"/>
        <w:jc w:val="both"/>
      </w:pPr>
      <w:r>
        <w:t>Были ли Вы судимы, когда и за что _________________________________________</w:t>
      </w:r>
    </w:p>
    <w:p w:rsidR="006A4BA2" w:rsidRDefault="006A4BA2">
      <w:pPr>
        <w:pStyle w:val="ConsPlusNonformat"/>
        <w:jc w:val="both"/>
      </w:pPr>
    </w:p>
    <w:p w:rsidR="006A4BA2" w:rsidRDefault="006A4BA2">
      <w:pPr>
        <w:pStyle w:val="ConsPlusNonformat"/>
        <w:jc w:val="both"/>
      </w:pPr>
      <w:r>
        <w:t>"___" ________ 20__ года                            _______________________</w:t>
      </w:r>
    </w:p>
    <w:p w:rsidR="006A4BA2" w:rsidRDefault="006A4BA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jc w:val="both"/>
      </w:pPr>
    </w:p>
    <w:p w:rsidR="006A4BA2" w:rsidRDefault="006A4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08C" w:rsidRDefault="007A708C"/>
    <w:sectPr w:rsidR="007A708C" w:rsidSect="006A4BA2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A2" w:rsidRDefault="006A4BA2" w:rsidP="006A4BA2">
      <w:pPr>
        <w:spacing w:after="0" w:line="240" w:lineRule="auto"/>
      </w:pPr>
      <w:r>
        <w:separator/>
      </w:r>
    </w:p>
  </w:endnote>
  <w:endnote w:type="continuationSeparator" w:id="0">
    <w:p w:rsidR="006A4BA2" w:rsidRDefault="006A4BA2" w:rsidP="006A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A2" w:rsidRDefault="006A4BA2" w:rsidP="006A4BA2">
      <w:pPr>
        <w:spacing w:after="0" w:line="240" w:lineRule="auto"/>
      </w:pPr>
      <w:r>
        <w:separator/>
      </w:r>
    </w:p>
  </w:footnote>
  <w:footnote w:type="continuationSeparator" w:id="0">
    <w:p w:rsidR="006A4BA2" w:rsidRDefault="006A4BA2" w:rsidP="006A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57219"/>
      <w:docPartObj>
        <w:docPartGallery w:val="Page Numbers (Top of Page)"/>
        <w:docPartUnique/>
      </w:docPartObj>
    </w:sdtPr>
    <w:sdtContent>
      <w:p w:rsidR="006A4BA2" w:rsidRDefault="006A4B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4BA2" w:rsidRDefault="006A4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2"/>
    <w:rsid w:val="006A4BA2"/>
    <w:rsid w:val="007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BA2"/>
  </w:style>
  <w:style w:type="paragraph" w:styleId="a5">
    <w:name w:val="footer"/>
    <w:basedOn w:val="a"/>
    <w:link w:val="a6"/>
    <w:uiPriority w:val="99"/>
    <w:unhideWhenUsed/>
    <w:rsid w:val="006A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BA2"/>
  </w:style>
  <w:style w:type="paragraph" w:styleId="a5">
    <w:name w:val="footer"/>
    <w:basedOn w:val="a"/>
    <w:link w:val="a6"/>
    <w:uiPriority w:val="99"/>
    <w:unhideWhenUsed/>
    <w:rsid w:val="006A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B0310AB1DC787DCBC8CEBEC91356F19FE1CB0F0683F96F101B0C2BA3493B537682171E5D47BD0F6619FEA4092491854FE2r7A4M" TargetMode="External"/><Relationship Id="rId13" Type="http://schemas.openxmlformats.org/officeDocument/2006/relationships/hyperlink" Target="consultantplus://offline/ref=BF8B303176FC4D320372B0310AB1DC787DCBC8CEBCCA1355F49FE1CB0F0683F96F101B0C2BA3493B537486151E5D47BD0F6619FEA4092491854FE2r7A4M" TargetMode="External"/><Relationship Id="rId18" Type="http://schemas.openxmlformats.org/officeDocument/2006/relationships/hyperlink" Target="consultantplus://offline/ref=BF8B303176FC4D320372B0310AB1DC787DCBC8CEBFCB1059F49FE1CB0F0683F96F101B0C2BA3493B537682191E5D47BD0F6619FEA4092491854FE2r7A4M" TargetMode="External"/><Relationship Id="rId26" Type="http://schemas.openxmlformats.org/officeDocument/2006/relationships/hyperlink" Target="consultantplus://offline/ref=BF8B303176FC4D320372B0310AB1DC787DCBC8CEBFCB1059F49FE1CB0F0683F96F101B0C2BA3493B537683191E5D47BD0F6619FEA4092491854FE2r7A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8B303176FC4D320372B0310AB1DC787DCBC8CEBFCB1059F49FE1CB0F0683F96F101B0C2BA3493B537683121E5D47BD0F6619FEA4092491854FE2r7A4M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F8B303176FC4D320372B0310AB1DC787DCBC8CEBFCB1059F49FE1CB0F0683F96F101B0C2BA3493B537682151E5D47BD0F6619FEA4092491854FE2r7A4M" TargetMode="External"/><Relationship Id="rId17" Type="http://schemas.openxmlformats.org/officeDocument/2006/relationships/hyperlink" Target="consultantplus://offline/ref=BF8B303176FC4D320372B0310AB1DC787DCBC8CEBCC21454F39FE1CB0F0683F96F101B0C2BA3493B537683101E5D47BD0F6619FEA4092491854FE2r7A4M" TargetMode="External"/><Relationship Id="rId25" Type="http://schemas.openxmlformats.org/officeDocument/2006/relationships/hyperlink" Target="consultantplus://offline/ref=BF8B303176FC4D320372B0310AB1DC787DCBC8CEBFCB1059F49FE1CB0F0683F96F101B0C2BA3493B537683181E5D47BD0F6619FEA4092491854FE2r7A4M" TargetMode="External"/><Relationship Id="rId33" Type="http://schemas.openxmlformats.org/officeDocument/2006/relationships/hyperlink" Target="consultantplus://offline/ref=BF8B303176FC4D320372B0310AB1DC787DCBC8CEBEC91356F19FE1CB0F0683F96F101B0C2BA3493B537682171E5D47BD0F6619FEA4092491854FE2r7A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B303176FC4D320372B0310AB1DC787DCBC8CEB9CA1756F497BCC1075F8FFB681F441B3EEA1D3653779C10121714F95Br6A2M" TargetMode="External"/><Relationship Id="rId20" Type="http://schemas.openxmlformats.org/officeDocument/2006/relationships/hyperlink" Target="consultantplus://offline/ref=BF8B303176FC4D320372B0310AB1DC787DCBC8CEBFCB1059F49FE1CB0F0683F96F101B0C2BA3493B537683111E5D47BD0F6619FEA4092491854FE2r7A4M" TargetMode="External"/><Relationship Id="rId29" Type="http://schemas.openxmlformats.org/officeDocument/2006/relationships/hyperlink" Target="consultantplus://offline/ref=BF8B303176FC4D320372B0310AB1DC787DCBC8CEBFCB1059F49FE1CB0F0683F96F101B0C2BA3493B537680131E5D47BD0F6619FEA4092491854FE2r7A4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8B303176FC4D320372B0310AB1DC787DCBC8CEBEC91356F19FE1CB0F0683F96F101B0C2BA3493B537682171E5D47BD0F6619FEA4092491854FE2r7A4M" TargetMode="External"/><Relationship Id="rId24" Type="http://schemas.openxmlformats.org/officeDocument/2006/relationships/hyperlink" Target="consultantplus://offline/ref=BF8B303176FC4D320372B0310AB1DC787DCBC8CEBFCB1059F49FE1CB0F0683F96F101B0C2BA3493B537683171E5D47BD0F6619FEA4092491854FE2r7A4M" TargetMode="External"/><Relationship Id="rId32" Type="http://schemas.openxmlformats.org/officeDocument/2006/relationships/hyperlink" Target="consultantplus://offline/ref=BF8B303176FC4D320372B0310AB1DC787DCBC8CEBFCB1059F49FE1CB0F0683F96F101B0C2BA3493B537681101E5D47BD0F6619FEA4092491854FE2r7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8B303176FC4D320372AE3C1CDD827C77C891C6B39C4904FA95B493505FD3BE3E164F4E71AE4F25517683r1A9M" TargetMode="External"/><Relationship Id="rId23" Type="http://schemas.openxmlformats.org/officeDocument/2006/relationships/hyperlink" Target="consultantplus://offline/ref=BF8B303176FC4D320372B0310AB1DC787DCBC8CEBFCB1059F49FE1CB0F0683F96F101B0C2BA3493B537683151E5D47BD0F6619FEA4092491854FE2r7A4M" TargetMode="External"/><Relationship Id="rId28" Type="http://schemas.openxmlformats.org/officeDocument/2006/relationships/hyperlink" Target="consultantplus://offline/ref=BF8B303176FC4D320372B0310AB1DC787DCBC8CEB9CB1155FF9DBCC1075F8FFB681F441B2CEA453A53768317170242A81E3E14FFBB172388994DE37Cr5A1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F8B303176FC4D320372B0310AB1DC787DCBC8CEBCCA1355F49FE1CB0F0683F96F101B0C2BA3493B537486151E5D47BD0F6619FEA4092491854FE2r7A4M" TargetMode="External"/><Relationship Id="rId19" Type="http://schemas.openxmlformats.org/officeDocument/2006/relationships/hyperlink" Target="consultantplus://offline/ref=BF8B303176FC4D320372B0310AB1DC787DCBC8CEBFCB1059F49FE1CB0F0683F96F101B0C2BA3493B537683101E5D47BD0F6619FEA4092491854FE2r7A4M" TargetMode="External"/><Relationship Id="rId31" Type="http://schemas.openxmlformats.org/officeDocument/2006/relationships/hyperlink" Target="consultantplus://offline/ref=BF8B303176FC4D320372B0310AB1DC787DCBC8CEBFCB1059F49FE1CB0F0683F96F101B0C2BA3493B537680181E5D47BD0F6619FEA4092491854FE2r7A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B0310AB1DC787DCBC8CEBFCB1059F49FE1CB0F0683F96F101B0C2BA3493B537682151E5D47BD0F6619FEA4092491854FE2r7A4M" TargetMode="External"/><Relationship Id="rId14" Type="http://schemas.openxmlformats.org/officeDocument/2006/relationships/hyperlink" Target="consultantplus://offline/ref=BF8B303176FC4D320372B0310AB1DC787DCBC8CEBFCB1059F49FE1CB0F0683F96F101B0C2BA3493B537682161E5D47BD0F6619FEA4092491854FE2r7A4M" TargetMode="External"/><Relationship Id="rId22" Type="http://schemas.openxmlformats.org/officeDocument/2006/relationships/hyperlink" Target="consultantplus://offline/ref=BF8B303176FC4D320372B0310AB1DC787DCBC8CEBFCB1059F49FE1CB0F0683F96F101B0C2BA3493B537683131E5D47BD0F6619FEA4092491854FE2r7A4M" TargetMode="External"/><Relationship Id="rId27" Type="http://schemas.openxmlformats.org/officeDocument/2006/relationships/hyperlink" Target="consultantplus://offline/ref=BF8B303176FC4D320372B0310AB1DC787DCBC8CEBFCB1059F49FE1CB0F0683F96F101B0C2BA3493B537680111E5D47BD0F6619FEA4092491854FE2r7A4M" TargetMode="External"/><Relationship Id="rId30" Type="http://schemas.openxmlformats.org/officeDocument/2006/relationships/hyperlink" Target="consultantplus://offline/ref=BF8B303176FC4D320372B0310AB1DC787DCBC8CEBFCB1059F49FE1CB0F0683F96F101B0C2BA3493B537680161E5D47BD0F6619FEA4092491854FE2r7A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1</cp:revision>
  <dcterms:created xsi:type="dcterms:W3CDTF">2019-07-01T12:00:00Z</dcterms:created>
  <dcterms:modified xsi:type="dcterms:W3CDTF">2019-07-01T12:01:00Z</dcterms:modified>
</cp:coreProperties>
</file>