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2DB" w:rsidRPr="007C498C" w:rsidRDefault="00EC32DB" w:rsidP="007C498C">
      <w:pPr>
        <w:jc w:val="center"/>
        <w:rPr>
          <w:sz w:val="8"/>
          <w:szCs w:val="8"/>
        </w:rPr>
      </w:pPr>
    </w:p>
    <w:p w:rsidR="007C498C" w:rsidRDefault="007C498C" w:rsidP="007C498C">
      <w:pPr>
        <w:jc w:val="center"/>
        <w:rPr>
          <w:sz w:val="28"/>
        </w:rPr>
      </w:pPr>
      <w:r>
        <w:rPr>
          <w:noProof/>
        </w:rPr>
        <w:drawing>
          <wp:inline distT="0" distB="0" distL="0" distR="0" wp14:anchorId="378938BF" wp14:editId="2652B85A">
            <wp:extent cx="74676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98C" w:rsidRDefault="007C498C" w:rsidP="00211BF7">
      <w:pPr>
        <w:jc w:val="center"/>
        <w:rPr>
          <w:sz w:val="28"/>
        </w:rPr>
      </w:pPr>
    </w:p>
    <w:p w:rsidR="007C498C" w:rsidRPr="00211BF7" w:rsidRDefault="007C498C" w:rsidP="00211BF7">
      <w:pPr>
        <w:pStyle w:val="80"/>
        <w:shd w:val="clear" w:color="auto" w:fill="auto"/>
        <w:spacing w:line="312" w:lineRule="auto"/>
        <w:rPr>
          <w:sz w:val="40"/>
          <w:szCs w:val="40"/>
        </w:rPr>
      </w:pPr>
      <w:r w:rsidRPr="00211BF7">
        <w:rPr>
          <w:sz w:val="40"/>
          <w:szCs w:val="40"/>
        </w:rPr>
        <w:t>ЗАКОН</w:t>
      </w:r>
    </w:p>
    <w:p w:rsidR="007C498C" w:rsidRDefault="007C498C" w:rsidP="00211BF7">
      <w:pPr>
        <w:pStyle w:val="80"/>
        <w:shd w:val="clear" w:color="auto" w:fill="auto"/>
        <w:spacing w:line="312" w:lineRule="auto"/>
        <w:rPr>
          <w:sz w:val="40"/>
          <w:szCs w:val="40"/>
        </w:rPr>
      </w:pPr>
      <w:r w:rsidRPr="00211BF7">
        <w:rPr>
          <w:sz w:val="40"/>
          <w:szCs w:val="40"/>
        </w:rPr>
        <w:t>ЧУВАШСКОЙ РЕСПУБЛИКИ</w:t>
      </w:r>
    </w:p>
    <w:p w:rsidR="00211BF7" w:rsidRPr="00211BF7" w:rsidRDefault="00211BF7" w:rsidP="00A526EA">
      <w:pPr>
        <w:pStyle w:val="80"/>
        <w:shd w:val="clear" w:color="auto" w:fill="auto"/>
        <w:spacing w:line="240" w:lineRule="auto"/>
        <w:rPr>
          <w:b w:val="0"/>
        </w:rPr>
      </w:pPr>
    </w:p>
    <w:p w:rsidR="00211BF7" w:rsidRDefault="007C498C" w:rsidP="00A526EA">
      <w:pPr>
        <w:pStyle w:val="80"/>
        <w:shd w:val="clear" w:color="auto" w:fill="auto"/>
        <w:spacing w:line="326" w:lineRule="auto"/>
        <w:rPr>
          <w:sz w:val="32"/>
          <w:szCs w:val="32"/>
        </w:rPr>
      </w:pPr>
      <w:r w:rsidRPr="00211BF7">
        <w:rPr>
          <w:sz w:val="32"/>
          <w:szCs w:val="32"/>
        </w:rPr>
        <w:t xml:space="preserve">О ВНЕСЕНИИ ИЗМЕНЕНИЙ </w:t>
      </w:r>
    </w:p>
    <w:p w:rsidR="00211BF7" w:rsidRDefault="007C498C" w:rsidP="00A526EA">
      <w:pPr>
        <w:pStyle w:val="80"/>
        <w:shd w:val="clear" w:color="auto" w:fill="auto"/>
        <w:spacing w:line="326" w:lineRule="auto"/>
        <w:rPr>
          <w:sz w:val="32"/>
          <w:szCs w:val="32"/>
        </w:rPr>
      </w:pPr>
      <w:r w:rsidRPr="00211BF7">
        <w:rPr>
          <w:sz w:val="32"/>
          <w:szCs w:val="32"/>
        </w:rPr>
        <w:t>В СТАТЬЮ 16 ЗАКОНА ЧУВАШСКОЙ</w:t>
      </w:r>
      <w:r w:rsidR="00211BF7">
        <w:rPr>
          <w:sz w:val="32"/>
          <w:szCs w:val="32"/>
        </w:rPr>
        <w:t xml:space="preserve"> </w:t>
      </w:r>
      <w:r w:rsidRPr="00211BF7">
        <w:rPr>
          <w:sz w:val="32"/>
          <w:szCs w:val="32"/>
        </w:rPr>
        <w:t xml:space="preserve">РЕСПУБЛИКИ </w:t>
      </w:r>
    </w:p>
    <w:p w:rsidR="00211BF7" w:rsidRDefault="00211BF7" w:rsidP="00A526EA">
      <w:pPr>
        <w:pStyle w:val="80"/>
        <w:shd w:val="clear" w:color="auto" w:fill="auto"/>
        <w:spacing w:line="326" w:lineRule="auto"/>
        <w:rPr>
          <w:sz w:val="32"/>
          <w:szCs w:val="32"/>
        </w:rPr>
      </w:pPr>
      <w:r>
        <w:rPr>
          <w:sz w:val="32"/>
          <w:szCs w:val="32"/>
        </w:rPr>
        <w:t>"</w:t>
      </w:r>
      <w:r w:rsidR="007C498C" w:rsidRPr="00211BF7">
        <w:rPr>
          <w:sz w:val="32"/>
          <w:szCs w:val="32"/>
        </w:rPr>
        <w:t>ОБ ОБЪЕКТАХ КУЛЬТУРНОГО НАСЛЕДИЯ</w:t>
      </w:r>
      <w:r w:rsidR="007C498C" w:rsidRPr="00211BF7">
        <w:rPr>
          <w:sz w:val="32"/>
          <w:szCs w:val="32"/>
        </w:rPr>
        <w:br/>
        <w:t xml:space="preserve">(ПАМЯТНИКАХ ИСТОРИИ И КУЛЬТУРЫ) </w:t>
      </w:r>
    </w:p>
    <w:p w:rsidR="007C498C" w:rsidRDefault="007C498C" w:rsidP="00A526EA">
      <w:pPr>
        <w:pStyle w:val="80"/>
        <w:shd w:val="clear" w:color="auto" w:fill="auto"/>
        <w:spacing w:line="326" w:lineRule="auto"/>
        <w:rPr>
          <w:sz w:val="32"/>
          <w:szCs w:val="32"/>
        </w:rPr>
      </w:pPr>
      <w:r w:rsidRPr="00211BF7">
        <w:rPr>
          <w:sz w:val="32"/>
          <w:szCs w:val="32"/>
        </w:rPr>
        <w:t>В ЧУВАШСКОЙ</w:t>
      </w:r>
      <w:r w:rsidR="00211BF7">
        <w:rPr>
          <w:sz w:val="32"/>
          <w:szCs w:val="32"/>
        </w:rPr>
        <w:t xml:space="preserve"> </w:t>
      </w:r>
      <w:r w:rsidRPr="00211BF7">
        <w:rPr>
          <w:sz w:val="32"/>
          <w:szCs w:val="32"/>
        </w:rPr>
        <w:t>РЕСПУБЛИКЕ</w:t>
      </w:r>
      <w:r w:rsidR="00211BF7">
        <w:rPr>
          <w:sz w:val="32"/>
          <w:szCs w:val="32"/>
        </w:rPr>
        <w:t>"</w:t>
      </w:r>
    </w:p>
    <w:p w:rsidR="00211BF7" w:rsidRPr="00201ED7" w:rsidRDefault="00211BF7" w:rsidP="00211BF7">
      <w:pPr>
        <w:autoSpaceDE w:val="0"/>
        <w:autoSpaceDN w:val="0"/>
        <w:adjustRightInd w:val="0"/>
        <w:ind w:firstLine="709"/>
        <w:jc w:val="center"/>
        <w:rPr>
          <w:iCs/>
          <w:sz w:val="56"/>
          <w:szCs w:val="56"/>
        </w:rPr>
      </w:pPr>
    </w:p>
    <w:p w:rsidR="00211BF7" w:rsidRDefault="00211BF7" w:rsidP="00211BF7">
      <w:pPr>
        <w:pStyle w:val="consnonformat"/>
        <w:tabs>
          <w:tab w:val="left" w:pos="4062"/>
        </w:tabs>
        <w:spacing w:before="0" w:beforeAutospacing="0" w:after="0" w:afterAutospacing="0"/>
        <w:ind w:left="5954"/>
        <w:jc w:val="center"/>
        <w:rPr>
          <w:i/>
          <w:iCs/>
          <w:sz w:val="26"/>
          <w:szCs w:val="26"/>
        </w:rPr>
      </w:pPr>
      <w:proofErr w:type="gramStart"/>
      <w:r>
        <w:rPr>
          <w:i/>
          <w:iCs/>
          <w:sz w:val="26"/>
          <w:szCs w:val="26"/>
        </w:rPr>
        <w:t>Принят</w:t>
      </w:r>
      <w:proofErr w:type="gramEnd"/>
    </w:p>
    <w:p w:rsidR="00211BF7" w:rsidRDefault="00211BF7" w:rsidP="00211BF7">
      <w:pPr>
        <w:pStyle w:val="consnormal"/>
        <w:tabs>
          <w:tab w:val="left" w:pos="4062"/>
        </w:tabs>
        <w:spacing w:before="0" w:beforeAutospacing="0" w:after="0" w:afterAutospacing="0"/>
        <w:ind w:left="5954"/>
        <w:jc w:val="center"/>
        <w:rPr>
          <w:i/>
          <w:iCs/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>Государственным Советом</w:t>
      </w:r>
    </w:p>
    <w:p w:rsidR="00211BF7" w:rsidRDefault="00211BF7" w:rsidP="00211BF7">
      <w:pPr>
        <w:pStyle w:val="consnormal"/>
        <w:tabs>
          <w:tab w:val="left" w:pos="4062"/>
        </w:tabs>
        <w:spacing w:before="0" w:beforeAutospacing="0" w:after="0" w:afterAutospacing="0"/>
        <w:ind w:left="5954"/>
        <w:jc w:val="center"/>
        <w:rPr>
          <w:i/>
          <w:iCs/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>Чувашской Республики</w:t>
      </w:r>
    </w:p>
    <w:p w:rsidR="00211BF7" w:rsidRDefault="002337BD" w:rsidP="00211BF7">
      <w:pPr>
        <w:autoSpaceDE w:val="0"/>
        <w:autoSpaceDN w:val="0"/>
        <w:adjustRightInd w:val="0"/>
        <w:ind w:left="5954"/>
        <w:jc w:val="center"/>
        <w:rPr>
          <w:i/>
          <w:iCs/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 xml:space="preserve">5 сентября </w:t>
      </w:r>
      <w:r w:rsidR="00211BF7">
        <w:rPr>
          <w:i/>
          <w:iCs/>
          <w:color w:val="000000"/>
          <w:sz w:val="26"/>
          <w:szCs w:val="26"/>
        </w:rPr>
        <w:t>2019 года</w:t>
      </w:r>
    </w:p>
    <w:p w:rsidR="00211BF7" w:rsidRPr="00F20385" w:rsidRDefault="00211BF7" w:rsidP="00211BF7">
      <w:pPr>
        <w:autoSpaceDE w:val="0"/>
        <w:autoSpaceDN w:val="0"/>
        <w:adjustRightInd w:val="0"/>
        <w:spacing w:line="264" w:lineRule="auto"/>
        <w:ind w:firstLine="709"/>
        <w:jc w:val="center"/>
        <w:rPr>
          <w:iCs/>
          <w:sz w:val="56"/>
          <w:szCs w:val="56"/>
        </w:rPr>
      </w:pPr>
    </w:p>
    <w:p w:rsidR="007C498C" w:rsidRPr="00211BF7" w:rsidRDefault="007C498C" w:rsidP="00A526EA">
      <w:pPr>
        <w:pStyle w:val="20"/>
        <w:shd w:val="clear" w:color="auto" w:fill="auto"/>
        <w:spacing w:before="0" w:after="0" w:line="326" w:lineRule="auto"/>
        <w:ind w:firstLine="709"/>
        <w:jc w:val="both"/>
        <w:rPr>
          <w:b/>
        </w:rPr>
      </w:pPr>
      <w:r w:rsidRPr="00211BF7">
        <w:rPr>
          <w:b/>
        </w:rPr>
        <w:t>Статья 1</w:t>
      </w:r>
    </w:p>
    <w:p w:rsidR="007C498C" w:rsidRDefault="007C498C" w:rsidP="00A526EA">
      <w:pPr>
        <w:pStyle w:val="20"/>
        <w:shd w:val="clear" w:color="auto" w:fill="auto"/>
        <w:tabs>
          <w:tab w:val="left" w:pos="2779"/>
          <w:tab w:val="left" w:pos="3816"/>
          <w:tab w:val="left" w:pos="4771"/>
          <w:tab w:val="left" w:pos="5803"/>
          <w:tab w:val="left" w:pos="6763"/>
          <w:tab w:val="left" w:pos="7795"/>
        </w:tabs>
        <w:spacing w:before="0" w:after="0" w:line="326" w:lineRule="auto"/>
        <w:ind w:firstLine="709"/>
        <w:jc w:val="both"/>
      </w:pPr>
      <w:r>
        <w:t xml:space="preserve">Внести в статью 16 Закона Чувашской Республики от 12 апреля </w:t>
      </w:r>
      <w:r w:rsidR="00A526EA">
        <w:br/>
      </w:r>
      <w:r>
        <w:t>2005 года №</w:t>
      </w:r>
      <w:r w:rsidR="00A526EA">
        <w:t xml:space="preserve"> </w:t>
      </w:r>
      <w:r>
        <w:t xml:space="preserve">10 </w:t>
      </w:r>
      <w:r w:rsidR="00211BF7">
        <w:t>"</w:t>
      </w:r>
      <w:r>
        <w:t xml:space="preserve">Об объектах культурного наследия (памятниках истории </w:t>
      </w:r>
      <w:r w:rsidR="00A526EA">
        <w:br/>
      </w:r>
      <w:r>
        <w:t>и культуры) в Чувашской Республике</w:t>
      </w:r>
      <w:r w:rsidR="00211BF7">
        <w:t>"</w:t>
      </w:r>
      <w:r>
        <w:t xml:space="preserve"> (Ведомости Государственного С</w:t>
      </w:r>
      <w:r>
        <w:t>о</w:t>
      </w:r>
      <w:r>
        <w:t>вета Чувашской Республики</w:t>
      </w:r>
      <w:r w:rsidR="00211BF7">
        <w:t xml:space="preserve">, 2005, № 62; 2006, № 69; 2008, № 75, </w:t>
      </w:r>
      <w:r>
        <w:t>77; С</w:t>
      </w:r>
      <w:r>
        <w:t>о</w:t>
      </w:r>
      <w:r>
        <w:t>брание</w:t>
      </w:r>
      <w:r w:rsidR="00211BF7">
        <w:t xml:space="preserve"> </w:t>
      </w:r>
      <w:r>
        <w:t xml:space="preserve">законодательства Чувашской Республики, 2013, № 7, 12; 2015, № 6; 2016, № 3, 6; 2017, № 4; газета </w:t>
      </w:r>
      <w:r w:rsidR="00211BF7">
        <w:t>"</w:t>
      </w:r>
      <w:r>
        <w:t>Республика</w:t>
      </w:r>
      <w:r w:rsidR="00211BF7">
        <w:t>"</w:t>
      </w:r>
      <w:r w:rsidR="002337BD">
        <w:t>, 2018, 27 июня, 5 декабря;</w:t>
      </w:r>
      <w:r>
        <w:t xml:space="preserve"> 2019, 10 апреля) следующие изменения:</w:t>
      </w:r>
    </w:p>
    <w:p w:rsidR="007C498C" w:rsidRDefault="007C498C" w:rsidP="00C72A05">
      <w:pPr>
        <w:pStyle w:val="20"/>
        <w:numPr>
          <w:ilvl w:val="0"/>
          <w:numId w:val="1"/>
        </w:numPr>
        <w:shd w:val="clear" w:color="auto" w:fill="auto"/>
        <w:tabs>
          <w:tab w:val="left" w:pos="1022"/>
        </w:tabs>
        <w:spacing w:before="0" w:after="0" w:line="326" w:lineRule="auto"/>
        <w:ind w:firstLine="709"/>
        <w:jc w:val="both"/>
      </w:pPr>
      <w:r>
        <w:t>пункт 1 изложить в следующей редакции:</w:t>
      </w:r>
    </w:p>
    <w:p w:rsidR="007C498C" w:rsidRDefault="00211BF7" w:rsidP="00A526EA">
      <w:pPr>
        <w:pStyle w:val="20"/>
        <w:shd w:val="clear" w:color="auto" w:fill="auto"/>
        <w:spacing w:before="0" w:after="0" w:line="326" w:lineRule="auto"/>
        <w:ind w:firstLine="709"/>
        <w:jc w:val="both"/>
      </w:pPr>
      <w:r>
        <w:t>"</w:t>
      </w:r>
      <w:r w:rsidR="007C498C">
        <w:t>1) общественным объединениям, ассоциациям, уставной целью де</w:t>
      </w:r>
      <w:r w:rsidR="007C498C">
        <w:t>я</w:t>
      </w:r>
      <w:r w:rsidR="007C498C">
        <w:t xml:space="preserve">тельности которых является сохранение объектов культурного наследия, </w:t>
      </w:r>
      <w:r w:rsidR="00A526EA">
        <w:br/>
      </w:r>
      <w:r w:rsidR="007C498C">
        <w:t>а также фондам, созданным указами и распоряжениями Президента Ро</w:t>
      </w:r>
      <w:r w:rsidR="007C498C">
        <w:t>с</w:t>
      </w:r>
      <w:r w:rsidR="007C498C">
        <w:t>сийской Федерации, уставной целью деятельности которых является с</w:t>
      </w:r>
      <w:r w:rsidR="007C498C">
        <w:t>о</w:t>
      </w:r>
      <w:r w:rsidR="007C498C">
        <w:t>хранение исторического и культурного наследия</w:t>
      </w:r>
      <w:proofErr w:type="gramStart"/>
      <w:r w:rsidR="007C498C">
        <w:t>;</w:t>
      </w:r>
      <w:r>
        <w:t>"</w:t>
      </w:r>
      <w:proofErr w:type="gramEnd"/>
      <w:r w:rsidR="007C498C">
        <w:t>;</w:t>
      </w:r>
    </w:p>
    <w:p w:rsidR="007C498C" w:rsidRDefault="002337BD" w:rsidP="00211BF7">
      <w:pPr>
        <w:pStyle w:val="20"/>
        <w:numPr>
          <w:ilvl w:val="0"/>
          <w:numId w:val="1"/>
        </w:numPr>
        <w:shd w:val="clear" w:color="auto" w:fill="auto"/>
        <w:tabs>
          <w:tab w:val="left" w:pos="1001"/>
        </w:tabs>
        <w:spacing w:before="0" w:after="0" w:line="312" w:lineRule="auto"/>
        <w:ind w:firstLine="709"/>
        <w:jc w:val="both"/>
      </w:pPr>
      <w:r>
        <w:lastRenderedPageBreak/>
        <w:t xml:space="preserve">дополнить </w:t>
      </w:r>
      <w:r w:rsidR="007C498C">
        <w:t>пунктом 9 следующего содержания:</w:t>
      </w:r>
    </w:p>
    <w:p w:rsidR="007C498C" w:rsidRDefault="00211BF7" w:rsidP="00211BF7">
      <w:pPr>
        <w:pStyle w:val="20"/>
        <w:shd w:val="clear" w:color="auto" w:fill="auto"/>
        <w:spacing w:before="0" w:after="0" w:line="312" w:lineRule="auto"/>
        <w:ind w:firstLine="709"/>
        <w:jc w:val="both"/>
      </w:pPr>
      <w:r>
        <w:t>"</w:t>
      </w:r>
      <w:r w:rsidR="00A526EA">
        <w:t>9) </w:t>
      </w:r>
      <w:r w:rsidR="007C498C">
        <w:t xml:space="preserve">федеральным органам государственной власти, органам </w:t>
      </w:r>
      <w:r w:rsidR="007C498C" w:rsidRPr="00A526EA">
        <w:rPr>
          <w:spacing w:val="-4"/>
        </w:rPr>
        <w:t>госуда</w:t>
      </w:r>
      <w:r w:rsidR="007C498C" w:rsidRPr="00A526EA">
        <w:rPr>
          <w:spacing w:val="-4"/>
        </w:rPr>
        <w:t>р</w:t>
      </w:r>
      <w:r w:rsidR="007C498C" w:rsidRPr="00A526EA">
        <w:rPr>
          <w:spacing w:val="-4"/>
        </w:rPr>
        <w:t>ственной власти субъектов Российской Федерации, органам местного сам</w:t>
      </w:r>
      <w:r w:rsidR="007C498C" w:rsidRPr="00A526EA">
        <w:rPr>
          <w:spacing w:val="-4"/>
        </w:rPr>
        <w:t>о</w:t>
      </w:r>
      <w:r w:rsidR="007C498C">
        <w:t>управления</w:t>
      </w:r>
      <w:proofErr w:type="gramStart"/>
      <w:r w:rsidR="007C498C">
        <w:t>.</w:t>
      </w:r>
      <w:r>
        <w:t>"</w:t>
      </w:r>
      <w:r w:rsidR="007C498C">
        <w:t>.</w:t>
      </w:r>
      <w:proofErr w:type="gramEnd"/>
    </w:p>
    <w:p w:rsidR="00A526EA" w:rsidRDefault="00A526EA" w:rsidP="00A526EA">
      <w:pPr>
        <w:pStyle w:val="20"/>
        <w:shd w:val="clear" w:color="auto" w:fill="auto"/>
        <w:spacing w:before="0" w:after="0" w:line="240" w:lineRule="auto"/>
        <w:ind w:firstLine="709"/>
        <w:jc w:val="both"/>
      </w:pPr>
    </w:p>
    <w:p w:rsidR="007C498C" w:rsidRPr="00211BF7" w:rsidRDefault="007C498C" w:rsidP="00211BF7">
      <w:pPr>
        <w:pStyle w:val="20"/>
        <w:shd w:val="clear" w:color="auto" w:fill="auto"/>
        <w:spacing w:before="0" w:after="0" w:line="312" w:lineRule="auto"/>
        <w:ind w:firstLine="709"/>
        <w:jc w:val="both"/>
        <w:rPr>
          <w:b/>
        </w:rPr>
      </w:pPr>
      <w:r w:rsidRPr="00211BF7">
        <w:rPr>
          <w:b/>
        </w:rPr>
        <w:t>Статья 2</w:t>
      </w:r>
    </w:p>
    <w:p w:rsidR="007C498C" w:rsidRDefault="007C498C" w:rsidP="00211BF7">
      <w:pPr>
        <w:pStyle w:val="20"/>
        <w:shd w:val="clear" w:color="auto" w:fill="auto"/>
        <w:spacing w:before="0" w:after="0" w:line="312" w:lineRule="auto"/>
        <w:ind w:firstLine="709"/>
        <w:jc w:val="both"/>
      </w:pPr>
      <w:r>
        <w:t>Настоящий Закон вступает в силу по истечении десяти дней после дня его официального опубликования.</w:t>
      </w:r>
    </w:p>
    <w:p w:rsidR="00211BF7" w:rsidRDefault="00211BF7" w:rsidP="00211BF7">
      <w:pPr>
        <w:pStyle w:val="20"/>
        <w:shd w:val="clear" w:color="auto" w:fill="auto"/>
        <w:spacing w:before="0" w:after="0" w:line="240" w:lineRule="auto"/>
        <w:ind w:firstLine="709"/>
        <w:jc w:val="both"/>
      </w:pPr>
    </w:p>
    <w:p w:rsidR="00211BF7" w:rsidRDefault="00211BF7" w:rsidP="00211BF7">
      <w:pPr>
        <w:pStyle w:val="20"/>
        <w:shd w:val="clear" w:color="auto" w:fill="auto"/>
        <w:spacing w:before="0" w:after="0" w:line="240" w:lineRule="auto"/>
        <w:ind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201"/>
      </w:tblGrid>
      <w:tr w:rsidR="00211BF7" w:rsidTr="005644B8">
        <w:tc>
          <w:tcPr>
            <w:tcW w:w="3085" w:type="dxa"/>
          </w:tcPr>
          <w:p w:rsidR="00211BF7" w:rsidRDefault="00211BF7" w:rsidP="00564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211BF7" w:rsidRDefault="00211BF7" w:rsidP="00564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Чувашской Республики</w:t>
            </w:r>
          </w:p>
        </w:tc>
        <w:tc>
          <w:tcPr>
            <w:tcW w:w="6201" w:type="dxa"/>
          </w:tcPr>
          <w:p w:rsidR="00211BF7" w:rsidRDefault="00211BF7" w:rsidP="005644B8">
            <w:pPr>
              <w:rPr>
                <w:sz w:val="28"/>
                <w:szCs w:val="28"/>
              </w:rPr>
            </w:pPr>
          </w:p>
          <w:p w:rsidR="00211BF7" w:rsidRDefault="00211BF7" w:rsidP="005644B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Игнатьев</w:t>
            </w:r>
          </w:p>
        </w:tc>
      </w:tr>
    </w:tbl>
    <w:p w:rsidR="00211BF7" w:rsidRDefault="00211BF7" w:rsidP="00211BF7">
      <w:pPr>
        <w:rPr>
          <w:sz w:val="28"/>
          <w:szCs w:val="28"/>
        </w:rPr>
      </w:pPr>
    </w:p>
    <w:p w:rsidR="004E30C6" w:rsidRPr="00125420" w:rsidRDefault="004E30C6" w:rsidP="004E30C6">
      <w:pPr>
        <w:widowControl w:val="0"/>
        <w:rPr>
          <w:sz w:val="28"/>
          <w:szCs w:val="28"/>
        </w:rPr>
      </w:pPr>
      <w:r w:rsidRPr="00125420">
        <w:rPr>
          <w:sz w:val="28"/>
          <w:szCs w:val="28"/>
        </w:rPr>
        <w:t>г. Чебоксары</w:t>
      </w:r>
    </w:p>
    <w:p w:rsidR="004E30C6" w:rsidRPr="00125420" w:rsidRDefault="004E30C6" w:rsidP="004E30C6">
      <w:pPr>
        <w:widowControl w:val="0"/>
        <w:rPr>
          <w:sz w:val="28"/>
          <w:szCs w:val="28"/>
        </w:rPr>
      </w:pPr>
      <w:r>
        <w:rPr>
          <w:sz w:val="28"/>
          <w:szCs w:val="28"/>
        </w:rPr>
        <w:t>11</w:t>
      </w:r>
      <w:r w:rsidRPr="00125420">
        <w:rPr>
          <w:sz w:val="28"/>
          <w:szCs w:val="28"/>
          <w:lang w:val="en-US"/>
        </w:rPr>
        <w:t xml:space="preserve"> </w:t>
      </w:r>
      <w:r w:rsidRPr="00125420">
        <w:rPr>
          <w:sz w:val="28"/>
          <w:szCs w:val="28"/>
        </w:rPr>
        <w:t>сентября 2019 года</w:t>
      </w:r>
    </w:p>
    <w:p w:rsidR="004E30C6" w:rsidRPr="00125420" w:rsidRDefault="004E30C6" w:rsidP="004E30C6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>6</w:t>
      </w:r>
      <w:r>
        <w:rPr>
          <w:sz w:val="28"/>
          <w:szCs w:val="28"/>
        </w:rPr>
        <w:t>7</w:t>
      </w:r>
      <w:bookmarkStart w:id="0" w:name="_GoBack"/>
      <w:bookmarkEnd w:id="0"/>
    </w:p>
    <w:p w:rsidR="007C498C" w:rsidRDefault="007C498C" w:rsidP="007C498C">
      <w:pPr>
        <w:jc w:val="center"/>
        <w:rPr>
          <w:sz w:val="28"/>
        </w:rPr>
      </w:pPr>
    </w:p>
    <w:sectPr w:rsidR="007C498C" w:rsidSect="007C498C">
      <w:headerReference w:type="even" r:id="rId9"/>
      <w:headerReference w:type="default" r:id="rId10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98C" w:rsidRDefault="007C498C">
      <w:r>
        <w:separator/>
      </w:r>
    </w:p>
  </w:endnote>
  <w:endnote w:type="continuationSeparator" w:id="0">
    <w:p w:rsidR="007C498C" w:rsidRDefault="007C4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98C" w:rsidRDefault="007C498C">
      <w:r>
        <w:separator/>
      </w:r>
    </w:p>
  </w:footnote>
  <w:footnote w:type="continuationSeparator" w:id="0">
    <w:p w:rsidR="007C498C" w:rsidRDefault="007C49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C19" w:rsidRDefault="00257C1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57C19" w:rsidRDefault="00257C1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C19" w:rsidRDefault="00257C1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E30C6">
      <w:rPr>
        <w:rStyle w:val="a4"/>
        <w:noProof/>
      </w:rPr>
      <w:t>2</w:t>
    </w:r>
    <w:r>
      <w:rPr>
        <w:rStyle w:val="a4"/>
      </w:rPr>
      <w:fldChar w:fldCharType="end"/>
    </w:r>
  </w:p>
  <w:p w:rsidR="00257C19" w:rsidRDefault="00257C1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73D5D"/>
    <w:multiLevelType w:val="multilevel"/>
    <w:tmpl w:val="D2103B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98C"/>
    <w:rsid w:val="00003BBE"/>
    <w:rsid w:val="00211BF7"/>
    <w:rsid w:val="002337BD"/>
    <w:rsid w:val="00257C19"/>
    <w:rsid w:val="004E30C6"/>
    <w:rsid w:val="007C498C"/>
    <w:rsid w:val="00A526EA"/>
    <w:rsid w:val="00C72A05"/>
    <w:rsid w:val="00EC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character" w:customStyle="1" w:styleId="2">
    <w:name w:val="Основной текст (2)_"/>
    <w:basedOn w:val="a0"/>
    <w:link w:val="20"/>
    <w:rsid w:val="007C498C"/>
    <w:rPr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7C498C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C498C"/>
    <w:pPr>
      <w:widowControl w:val="0"/>
      <w:shd w:val="clear" w:color="auto" w:fill="FFFFFF"/>
      <w:spacing w:before="1260" w:after="420" w:line="0" w:lineRule="atLeast"/>
      <w:jc w:val="center"/>
    </w:pPr>
    <w:rPr>
      <w:sz w:val="28"/>
      <w:szCs w:val="28"/>
    </w:rPr>
  </w:style>
  <w:style w:type="paragraph" w:customStyle="1" w:styleId="80">
    <w:name w:val="Основной текст (8)"/>
    <w:basedOn w:val="a"/>
    <w:link w:val="8"/>
    <w:rsid w:val="007C498C"/>
    <w:pPr>
      <w:widowControl w:val="0"/>
      <w:shd w:val="clear" w:color="auto" w:fill="FFFFFF"/>
      <w:spacing w:line="322" w:lineRule="exact"/>
      <w:jc w:val="center"/>
    </w:pPr>
    <w:rPr>
      <w:b/>
      <w:bCs/>
      <w:sz w:val="28"/>
      <w:szCs w:val="28"/>
    </w:rPr>
  </w:style>
  <w:style w:type="paragraph" w:styleId="a5">
    <w:name w:val="Balloon Text"/>
    <w:basedOn w:val="a"/>
    <w:link w:val="a6"/>
    <w:rsid w:val="007C49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C498C"/>
    <w:rPr>
      <w:rFonts w:ascii="Tahoma" w:hAnsi="Tahoma" w:cs="Tahoma"/>
      <w:sz w:val="16"/>
      <w:szCs w:val="16"/>
    </w:rPr>
  </w:style>
  <w:style w:type="paragraph" w:customStyle="1" w:styleId="consnonformat">
    <w:name w:val="consnonformat"/>
    <w:basedOn w:val="a"/>
    <w:rsid w:val="00211BF7"/>
    <w:pPr>
      <w:spacing w:before="100" w:beforeAutospacing="1" w:after="100" w:afterAutospacing="1"/>
    </w:pPr>
  </w:style>
  <w:style w:type="paragraph" w:customStyle="1" w:styleId="consnormal">
    <w:name w:val="consnormal"/>
    <w:basedOn w:val="a"/>
    <w:rsid w:val="00211BF7"/>
    <w:pPr>
      <w:spacing w:before="100" w:beforeAutospacing="1" w:after="100" w:afterAutospacing="1"/>
    </w:pPr>
  </w:style>
  <w:style w:type="paragraph" w:styleId="a7">
    <w:name w:val="footer"/>
    <w:basedOn w:val="a"/>
    <w:link w:val="a8"/>
    <w:rsid w:val="00211BF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1BF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character" w:customStyle="1" w:styleId="2">
    <w:name w:val="Основной текст (2)_"/>
    <w:basedOn w:val="a0"/>
    <w:link w:val="20"/>
    <w:rsid w:val="007C498C"/>
    <w:rPr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7C498C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C498C"/>
    <w:pPr>
      <w:widowControl w:val="0"/>
      <w:shd w:val="clear" w:color="auto" w:fill="FFFFFF"/>
      <w:spacing w:before="1260" w:after="420" w:line="0" w:lineRule="atLeast"/>
      <w:jc w:val="center"/>
    </w:pPr>
    <w:rPr>
      <w:sz w:val="28"/>
      <w:szCs w:val="28"/>
    </w:rPr>
  </w:style>
  <w:style w:type="paragraph" w:customStyle="1" w:styleId="80">
    <w:name w:val="Основной текст (8)"/>
    <w:basedOn w:val="a"/>
    <w:link w:val="8"/>
    <w:rsid w:val="007C498C"/>
    <w:pPr>
      <w:widowControl w:val="0"/>
      <w:shd w:val="clear" w:color="auto" w:fill="FFFFFF"/>
      <w:spacing w:line="322" w:lineRule="exact"/>
      <w:jc w:val="center"/>
    </w:pPr>
    <w:rPr>
      <w:b/>
      <w:bCs/>
      <w:sz w:val="28"/>
      <w:szCs w:val="28"/>
    </w:rPr>
  </w:style>
  <w:style w:type="paragraph" w:styleId="a5">
    <w:name w:val="Balloon Text"/>
    <w:basedOn w:val="a"/>
    <w:link w:val="a6"/>
    <w:rsid w:val="007C49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C498C"/>
    <w:rPr>
      <w:rFonts w:ascii="Tahoma" w:hAnsi="Tahoma" w:cs="Tahoma"/>
      <w:sz w:val="16"/>
      <w:szCs w:val="16"/>
    </w:rPr>
  </w:style>
  <w:style w:type="paragraph" w:customStyle="1" w:styleId="consnonformat">
    <w:name w:val="consnonformat"/>
    <w:basedOn w:val="a"/>
    <w:rsid w:val="00211BF7"/>
    <w:pPr>
      <w:spacing w:before="100" w:beforeAutospacing="1" w:after="100" w:afterAutospacing="1"/>
    </w:pPr>
  </w:style>
  <w:style w:type="paragraph" w:customStyle="1" w:styleId="consnormal">
    <w:name w:val="consnormal"/>
    <w:basedOn w:val="a"/>
    <w:rsid w:val="00211BF7"/>
    <w:pPr>
      <w:spacing w:before="100" w:beforeAutospacing="1" w:after="100" w:afterAutospacing="1"/>
    </w:pPr>
  </w:style>
  <w:style w:type="paragraph" w:styleId="a7">
    <w:name w:val="footer"/>
    <w:basedOn w:val="a"/>
    <w:link w:val="a8"/>
    <w:rsid w:val="00211BF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1B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</dc:creator>
  <cp:lastModifiedBy>Леончик Александр Владимирович</cp:lastModifiedBy>
  <cp:revision>6</cp:revision>
  <cp:lastPrinted>2019-08-21T07:44:00Z</cp:lastPrinted>
  <dcterms:created xsi:type="dcterms:W3CDTF">2019-08-21T07:31:00Z</dcterms:created>
  <dcterms:modified xsi:type="dcterms:W3CDTF">2019-09-11T07:34:00Z</dcterms:modified>
</cp:coreProperties>
</file>