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A14" w:rsidRPr="008E3298" w:rsidRDefault="004B1A14" w:rsidP="008E3298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E3298">
        <w:rPr>
          <w:b/>
          <w:bCs/>
          <w:sz w:val="26"/>
          <w:szCs w:val="26"/>
        </w:rPr>
        <w:t>ПОЯСНИТЕЛЬНАЯ ЗАПИСКА</w:t>
      </w:r>
    </w:p>
    <w:p w:rsidR="004B1A14" w:rsidRDefault="004B1A14" w:rsidP="008E329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E3298">
        <w:rPr>
          <w:b/>
          <w:sz w:val="26"/>
          <w:szCs w:val="26"/>
        </w:rPr>
        <w:t>к проекту закона Чувашской Республики</w:t>
      </w:r>
      <w:r w:rsidRPr="008E3298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b/>
          <w:sz w:val="26"/>
          <w:szCs w:val="26"/>
        </w:rPr>
        <w:t>О</w:t>
      </w:r>
      <w:r w:rsidRPr="008E3298">
        <w:rPr>
          <w:b/>
          <w:sz w:val="26"/>
          <w:szCs w:val="26"/>
        </w:rPr>
        <w:t xml:space="preserve"> внесении изменений в </w:t>
      </w:r>
      <w:r>
        <w:rPr>
          <w:b/>
          <w:sz w:val="26"/>
          <w:szCs w:val="26"/>
        </w:rPr>
        <w:t>З</w:t>
      </w:r>
      <w:r w:rsidRPr="008E3298">
        <w:rPr>
          <w:b/>
          <w:sz w:val="26"/>
          <w:szCs w:val="26"/>
        </w:rPr>
        <w:t xml:space="preserve">акон </w:t>
      </w:r>
      <w:r>
        <w:rPr>
          <w:b/>
          <w:sz w:val="26"/>
          <w:szCs w:val="26"/>
        </w:rPr>
        <w:t>Ч</w:t>
      </w:r>
      <w:r w:rsidRPr="008E3298">
        <w:rPr>
          <w:b/>
          <w:sz w:val="26"/>
          <w:szCs w:val="26"/>
        </w:rPr>
        <w:t xml:space="preserve">увашской </w:t>
      </w:r>
      <w:r>
        <w:rPr>
          <w:b/>
          <w:sz w:val="26"/>
          <w:szCs w:val="26"/>
        </w:rPr>
        <w:t>Р</w:t>
      </w:r>
      <w:r w:rsidRPr="008E3298">
        <w:rPr>
          <w:b/>
          <w:sz w:val="26"/>
          <w:szCs w:val="26"/>
        </w:rPr>
        <w:t xml:space="preserve">еспублики </w:t>
      </w:r>
      <w:r w:rsidRPr="008E3298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О</w:t>
      </w:r>
      <w:r w:rsidRPr="008E3298">
        <w:rPr>
          <w:b/>
          <w:bCs/>
          <w:color w:val="000000"/>
          <w:sz w:val="26"/>
          <w:szCs w:val="26"/>
        </w:rPr>
        <w:t xml:space="preserve"> регулировании градостроительной </w:t>
      </w:r>
    </w:p>
    <w:p w:rsidR="004B1A14" w:rsidRPr="008E3298" w:rsidRDefault="004B1A14" w:rsidP="008E3298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8E3298">
        <w:rPr>
          <w:b/>
          <w:bCs/>
          <w:color w:val="000000"/>
          <w:sz w:val="26"/>
          <w:szCs w:val="26"/>
        </w:rPr>
        <w:t>деятельности</w:t>
      </w:r>
      <w:r>
        <w:rPr>
          <w:b/>
          <w:bCs/>
          <w:color w:val="000000"/>
          <w:sz w:val="26"/>
          <w:szCs w:val="26"/>
        </w:rPr>
        <w:t xml:space="preserve"> </w:t>
      </w:r>
      <w:r w:rsidRPr="008E3298">
        <w:rPr>
          <w:b/>
          <w:bCs/>
          <w:color w:val="000000"/>
          <w:sz w:val="26"/>
          <w:szCs w:val="26"/>
        </w:rPr>
        <w:t xml:space="preserve">в </w:t>
      </w:r>
      <w:r>
        <w:rPr>
          <w:b/>
          <w:bCs/>
          <w:color w:val="000000"/>
          <w:sz w:val="26"/>
          <w:szCs w:val="26"/>
        </w:rPr>
        <w:t>Ч</w:t>
      </w:r>
      <w:r w:rsidRPr="008E3298">
        <w:rPr>
          <w:b/>
          <w:bCs/>
          <w:color w:val="000000"/>
          <w:sz w:val="26"/>
          <w:szCs w:val="26"/>
        </w:rPr>
        <w:t xml:space="preserve">увашской </w:t>
      </w:r>
      <w:r>
        <w:rPr>
          <w:b/>
          <w:bCs/>
          <w:color w:val="000000"/>
          <w:sz w:val="26"/>
          <w:szCs w:val="26"/>
        </w:rPr>
        <w:t>Р</w:t>
      </w:r>
      <w:r w:rsidRPr="008E3298">
        <w:rPr>
          <w:b/>
          <w:bCs/>
          <w:color w:val="000000"/>
          <w:sz w:val="26"/>
          <w:szCs w:val="26"/>
        </w:rPr>
        <w:t>еспублике»</w:t>
      </w:r>
      <w:r w:rsidRPr="008E3298">
        <w:rPr>
          <w:b/>
          <w:sz w:val="26"/>
          <w:szCs w:val="26"/>
        </w:rPr>
        <w:t xml:space="preserve"> и статью 14 </w:t>
      </w:r>
      <w:r>
        <w:rPr>
          <w:b/>
          <w:sz w:val="26"/>
          <w:szCs w:val="26"/>
        </w:rPr>
        <w:t>З</w:t>
      </w:r>
      <w:r w:rsidRPr="008E3298">
        <w:rPr>
          <w:b/>
          <w:sz w:val="26"/>
          <w:szCs w:val="26"/>
        </w:rPr>
        <w:t xml:space="preserve">акона </w:t>
      </w:r>
    </w:p>
    <w:p w:rsidR="004B1A14" w:rsidRDefault="004B1A14" w:rsidP="008E329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</w:t>
      </w:r>
      <w:r w:rsidRPr="008E3298">
        <w:rPr>
          <w:b/>
          <w:sz w:val="26"/>
          <w:szCs w:val="26"/>
        </w:rPr>
        <w:t>уваш</w:t>
      </w:r>
      <w:r w:rsidRPr="008E3298">
        <w:rPr>
          <w:b/>
          <w:sz w:val="26"/>
          <w:szCs w:val="26"/>
        </w:rPr>
        <w:softHyphen/>
        <w:t xml:space="preserve">ской </w:t>
      </w:r>
      <w:r>
        <w:rPr>
          <w:b/>
          <w:sz w:val="26"/>
          <w:szCs w:val="26"/>
        </w:rPr>
        <w:t>Р</w:t>
      </w:r>
      <w:r w:rsidRPr="008E3298">
        <w:rPr>
          <w:b/>
          <w:sz w:val="26"/>
          <w:szCs w:val="26"/>
        </w:rPr>
        <w:t>еспублики «</w:t>
      </w:r>
      <w:r>
        <w:rPr>
          <w:b/>
          <w:sz w:val="26"/>
          <w:szCs w:val="26"/>
        </w:rPr>
        <w:t>О</w:t>
      </w:r>
      <w:r w:rsidRPr="008E3298">
        <w:rPr>
          <w:b/>
          <w:sz w:val="26"/>
          <w:szCs w:val="26"/>
        </w:rPr>
        <w:t xml:space="preserve">б общественном контроле </w:t>
      </w:r>
    </w:p>
    <w:p w:rsidR="004B1A14" w:rsidRPr="008E3298" w:rsidRDefault="004B1A14" w:rsidP="008E3298">
      <w:pPr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 w:rsidRPr="008E3298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Ч</w:t>
      </w:r>
      <w:r w:rsidRPr="008E3298">
        <w:rPr>
          <w:b/>
          <w:sz w:val="26"/>
          <w:szCs w:val="26"/>
        </w:rPr>
        <w:t xml:space="preserve">увашской </w:t>
      </w:r>
      <w:r>
        <w:rPr>
          <w:b/>
          <w:sz w:val="26"/>
          <w:szCs w:val="26"/>
        </w:rPr>
        <w:t>Р</w:t>
      </w:r>
      <w:r w:rsidRPr="008E3298">
        <w:rPr>
          <w:b/>
          <w:sz w:val="26"/>
          <w:szCs w:val="26"/>
        </w:rPr>
        <w:t>еспублике»</w:t>
      </w:r>
    </w:p>
    <w:p w:rsidR="004B1A14" w:rsidRPr="008E3298" w:rsidRDefault="004B1A14" w:rsidP="008E329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B1A14" w:rsidRPr="008E3298" w:rsidRDefault="004B1A14" w:rsidP="008E3298">
      <w:pPr>
        <w:ind w:firstLine="709"/>
        <w:jc w:val="both"/>
        <w:rPr>
          <w:sz w:val="26"/>
          <w:szCs w:val="26"/>
        </w:rPr>
      </w:pPr>
    </w:p>
    <w:p w:rsidR="004B1A14" w:rsidRPr="008E3298" w:rsidRDefault="004B1A14" w:rsidP="008E3298">
      <w:pPr>
        <w:autoSpaceDE w:val="0"/>
        <w:autoSpaceDN w:val="0"/>
        <w:adjustRightInd w:val="0"/>
        <w:ind w:firstLine="708"/>
        <w:jc w:val="both"/>
        <w:rPr>
          <w:bCs/>
          <w:color w:val="000000"/>
          <w:sz w:val="26"/>
          <w:szCs w:val="26"/>
        </w:rPr>
      </w:pPr>
      <w:r w:rsidRPr="008E3298">
        <w:rPr>
          <w:spacing w:val="-4"/>
          <w:sz w:val="26"/>
          <w:szCs w:val="26"/>
        </w:rPr>
        <w:t xml:space="preserve">Проект закона Чувашской Республики </w:t>
      </w:r>
      <w:r w:rsidRPr="008E3298">
        <w:rPr>
          <w:sz w:val="26"/>
          <w:szCs w:val="26"/>
        </w:rPr>
        <w:t>«О внесении изменений в Закон Ч</w:t>
      </w:r>
      <w:r w:rsidRPr="008E3298">
        <w:rPr>
          <w:sz w:val="26"/>
          <w:szCs w:val="26"/>
        </w:rPr>
        <w:t>у</w:t>
      </w:r>
      <w:r w:rsidRPr="008E3298">
        <w:rPr>
          <w:sz w:val="26"/>
          <w:szCs w:val="26"/>
        </w:rPr>
        <w:t xml:space="preserve">вашской Республики </w:t>
      </w:r>
      <w:r w:rsidRPr="008E3298">
        <w:rPr>
          <w:bCs/>
          <w:color w:val="000000"/>
          <w:sz w:val="26"/>
          <w:szCs w:val="26"/>
        </w:rPr>
        <w:t>«О регулировании градостроительной деятельности в Ч</w:t>
      </w:r>
      <w:r w:rsidRPr="008E3298">
        <w:rPr>
          <w:bCs/>
          <w:color w:val="000000"/>
          <w:sz w:val="26"/>
          <w:szCs w:val="26"/>
        </w:rPr>
        <w:t>у</w:t>
      </w:r>
      <w:r w:rsidRPr="008E3298">
        <w:rPr>
          <w:bCs/>
          <w:color w:val="000000"/>
          <w:sz w:val="26"/>
          <w:szCs w:val="26"/>
        </w:rPr>
        <w:t>вашской Республике»</w:t>
      </w:r>
      <w:r w:rsidRPr="008E3298">
        <w:rPr>
          <w:sz w:val="26"/>
          <w:szCs w:val="26"/>
        </w:rPr>
        <w:t xml:space="preserve"> и статью 14 Закона Чуваш</w:t>
      </w:r>
      <w:r w:rsidRPr="008E3298">
        <w:rPr>
          <w:sz w:val="26"/>
          <w:szCs w:val="26"/>
        </w:rPr>
        <w:softHyphen/>
        <w:t>ской Республики «Об общес</w:t>
      </w:r>
      <w:r w:rsidRPr="008E3298">
        <w:rPr>
          <w:sz w:val="26"/>
          <w:szCs w:val="26"/>
        </w:rPr>
        <w:t>т</w:t>
      </w:r>
      <w:r w:rsidRPr="008E3298">
        <w:rPr>
          <w:sz w:val="26"/>
          <w:szCs w:val="26"/>
        </w:rPr>
        <w:t>венном контроле в Чувашской Республике»</w:t>
      </w:r>
      <w:r w:rsidRPr="008E3298">
        <w:rPr>
          <w:spacing w:val="-4"/>
          <w:sz w:val="26"/>
          <w:szCs w:val="26"/>
        </w:rPr>
        <w:t xml:space="preserve"> (далее – проект закона) разработан в целях приведения</w:t>
      </w:r>
      <w:r w:rsidRPr="008E3298">
        <w:rPr>
          <w:spacing w:val="6"/>
          <w:sz w:val="26"/>
          <w:szCs w:val="26"/>
        </w:rPr>
        <w:t xml:space="preserve"> </w:t>
      </w:r>
      <w:r w:rsidRPr="008E3298">
        <w:rPr>
          <w:sz w:val="26"/>
          <w:szCs w:val="26"/>
        </w:rPr>
        <w:t>Закон</w:t>
      </w:r>
      <w:r>
        <w:rPr>
          <w:sz w:val="26"/>
          <w:szCs w:val="26"/>
        </w:rPr>
        <w:t>а</w:t>
      </w:r>
      <w:r w:rsidRPr="008E3298">
        <w:rPr>
          <w:sz w:val="26"/>
          <w:szCs w:val="26"/>
        </w:rPr>
        <w:t xml:space="preserve"> Чувашской Республики </w:t>
      </w:r>
      <w:r>
        <w:rPr>
          <w:sz w:val="26"/>
          <w:szCs w:val="26"/>
        </w:rPr>
        <w:t xml:space="preserve">от 4 июня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 xml:space="preserve">. № 11 </w:t>
      </w:r>
      <w:r w:rsidRPr="008E3298">
        <w:rPr>
          <w:bCs/>
          <w:color w:val="000000"/>
          <w:sz w:val="26"/>
          <w:szCs w:val="26"/>
        </w:rPr>
        <w:t>«О р</w:t>
      </w:r>
      <w:r w:rsidRPr="008E3298">
        <w:rPr>
          <w:bCs/>
          <w:color w:val="000000"/>
          <w:sz w:val="26"/>
          <w:szCs w:val="26"/>
        </w:rPr>
        <w:t>е</w:t>
      </w:r>
      <w:r w:rsidRPr="008E3298">
        <w:rPr>
          <w:bCs/>
          <w:color w:val="000000"/>
          <w:sz w:val="26"/>
          <w:szCs w:val="26"/>
        </w:rPr>
        <w:t>гулировании градостроительной деятельности в Чувашской Республике»</w:t>
      </w:r>
      <w:r w:rsidRPr="008E3298">
        <w:rPr>
          <w:sz w:val="26"/>
          <w:szCs w:val="26"/>
        </w:rPr>
        <w:t xml:space="preserve"> и Зак</w:t>
      </w:r>
      <w:r w:rsidRPr="008E3298">
        <w:rPr>
          <w:sz w:val="26"/>
          <w:szCs w:val="26"/>
        </w:rPr>
        <w:t>о</w:t>
      </w:r>
      <w:r w:rsidRPr="008E3298">
        <w:rPr>
          <w:sz w:val="26"/>
          <w:szCs w:val="26"/>
        </w:rPr>
        <w:t>на Чуваш</w:t>
      </w:r>
      <w:r w:rsidRPr="008E3298">
        <w:rPr>
          <w:sz w:val="26"/>
          <w:szCs w:val="26"/>
        </w:rPr>
        <w:softHyphen/>
        <w:t xml:space="preserve">ской Республики от 29 декабря </w:t>
      </w:r>
      <w:smartTag w:uri="urn:schemas-microsoft-com:office:smarttags" w:element="metricconverter">
        <w:smartTagPr>
          <w:attr w:name="ProductID" w:val="2015 г"/>
        </w:smartTagPr>
        <w:r w:rsidRPr="008E3298"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  <w:r w:rsidRPr="008E3298">
        <w:rPr>
          <w:sz w:val="26"/>
          <w:szCs w:val="26"/>
        </w:rPr>
        <w:t xml:space="preserve"> № 86</w:t>
      </w:r>
      <w:r w:rsidRPr="00BD2E88">
        <w:rPr>
          <w:sz w:val="28"/>
          <w:szCs w:val="28"/>
        </w:rPr>
        <w:t xml:space="preserve"> </w:t>
      </w:r>
      <w:r w:rsidRPr="008E3298">
        <w:rPr>
          <w:sz w:val="26"/>
          <w:szCs w:val="26"/>
        </w:rPr>
        <w:t>«Об общественном ко</w:t>
      </w:r>
      <w:r w:rsidRPr="008E3298">
        <w:rPr>
          <w:sz w:val="26"/>
          <w:szCs w:val="26"/>
        </w:rPr>
        <w:t>н</w:t>
      </w:r>
      <w:r w:rsidRPr="008E3298">
        <w:rPr>
          <w:sz w:val="26"/>
          <w:szCs w:val="26"/>
        </w:rPr>
        <w:t>троле в Чувашской Республике» в соответствие с законодательством Российской Федерации.</w:t>
      </w:r>
    </w:p>
    <w:p w:rsidR="004B1A14" w:rsidRDefault="004B1A14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spacing w:val="2"/>
          <w:sz w:val="26"/>
          <w:szCs w:val="26"/>
          <w:lang w:eastAsia="en-US"/>
        </w:rPr>
        <w:t>1</w:t>
      </w:r>
      <w:r w:rsidRPr="008E3298">
        <w:rPr>
          <w:spacing w:val="2"/>
          <w:sz w:val="26"/>
          <w:szCs w:val="26"/>
          <w:lang w:eastAsia="en-US"/>
        </w:rPr>
        <w:t xml:space="preserve">. В соответствии с Федеральным законом от 30 октября </w:t>
      </w:r>
      <w:smartTag w:uri="urn:schemas-microsoft-com:office:smarttags" w:element="metricconverter">
        <w:smartTagPr>
          <w:attr w:name="ProductID" w:val="2017 г"/>
        </w:smartTagPr>
        <w:r w:rsidRPr="008E3298">
          <w:rPr>
            <w:spacing w:val="2"/>
            <w:sz w:val="26"/>
            <w:szCs w:val="26"/>
            <w:lang w:eastAsia="en-US"/>
          </w:rPr>
          <w:t>2017 г</w:t>
        </w:r>
      </w:smartTag>
      <w:r>
        <w:rPr>
          <w:spacing w:val="2"/>
          <w:sz w:val="26"/>
          <w:szCs w:val="26"/>
          <w:lang w:eastAsia="en-US"/>
        </w:rPr>
        <w:t>.</w:t>
      </w:r>
      <w:r w:rsidRPr="008E329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                   </w:t>
      </w:r>
      <w:r w:rsidRPr="008E3298">
        <w:rPr>
          <w:sz w:val="26"/>
          <w:szCs w:val="26"/>
          <w:lang w:eastAsia="en-US"/>
        </w:rPr>
        <w:t xml:space="preserve">№ 299-ФЗ </w:t>
      </w:r>
      <w:r>
        <w:rPr>
          <w:sz w:val="26"/>
          <w:szCs w:val="26"/>
          <w:lang w:eastAsia="en-US"/>
        </w:rPr>
        <w:t>«</w:t>
      </w:r>
      <w:r w:rsidRPr="008E3298">
        <w:rPr>
          <w:sz w:val="26"/>
          <w:szCs w:val="26"/>
          <w:lang w:eastAsia="en-US"/>
        </w:rPr>
        <w:t>О внесении изменений в отдельные законодательные акты Рос</w:t>
      </w:r>
      <w:r w:rsidRPr="008E3298">
        <w:rPr>
          <w:spacing w:val="6"/>
          <w:sz w:val="26"/>
          <w:szCs w:val="26"/>
          <w:lang w:eastAsia="en-US"/>
        </w:rPr>
        <w:t>си</w:t>
      </w:r>
      <w:r w:rsidRPr="008E3298">
        <w:rPr>
          <w:spacing w:val="6"/>
          <w:sz w:val="26"/>
          <w:szCs w:val="26"/>
          <w:lang w:eastAsia="en-US"/>
        </w:rPr>
        <w:t>й</w:t>
      </w:r>
      <w:r w:rsidRPr="008E3298">
        <w:rPr>
          <w:spacing w:val="6"/>
          <w:sz w:val="26"/>
          <w:szCs w:val="26"/>
          <w:lang w:eastAsia="en-US"/>
        </w:rPr>
        <w:t>ской Федерации</w:t>
      </w:r>
      <w:r>
        <w:rPr>
          <w:spacing w:val="6"/>
          <w:sz w:val="26"/>
          <w:szCs w:val="26"/>
          <w:lang w:eastAsia="en-US"/>
        </w:rPr>
        <w:t>»</w:t>
      </w:r>
      <w:r w:rsidRPr="008E3298">
        <w:rPr>
          <w:spacing w:val="6"/>
          <w:sz w:val="26"/>
          <w:szCs w:val="26"/>
          <w:lang w:eastAsia="en-US"/>
        </w:rPr>
        <w:t xml:space="preserve"> </w:t>
      </w:r>
      <w:r w:rsidRPr="008E3298">
        <w:rPr>
          <w:sz w:val="26"/>
          <w:szCs w:val="26"/>
          <w:lang w:eastAsia="en-US"/>
        </w:rPr>
        <w:t>исключены полномочия органов местного самоуправления</w:t>
      </w:r>
      <w:r w:rsidRPr="008E3298">
        <w:rPr>
          <w:spacing w:val="6"/>
          <w:sz w:val="26"/>
          <w:szCs w:val="26"/>
          <w:lang w:eastAsia="en-US"/>
        </w:rPr>
        <w:t xml:space="preserve"> </w:t>
      </w:r>
      <w:r w:rsidRPr="008E3298">
        <w:rPr>
          <w:sz w:val="26"/>
          <w:szCs w:val="26"/>
          <w:lang w:eastAsia="en-US"/>
        </w:rPr>
        <w:t>по принятию и организации выполнения планов и программ комплексного</w:t>
      </w:r>
      <w:r w:rsidRPr="008E3298">
        <w:rPr>
          <w:spacing w:val="6"/>
          <w:sz w:val="26"/>
          <w:szCs w:val="26"/>
          <w:lang w:eastAsia="en-US"/>
        </w:rPr>
        <w:t xml:space="preserve"> </w:t>
      </w:r>
      <w:r w:rsidRPr="008E3298">
        <w:rPr>
          <w:spacing w:val="-2"/>
          <w:sz w:val="26"/>
          <w:szCs w:val="26"/>
          <w:lang w:eastAsia="en-US"/>
        </w:rPr>
        <w:t>соц</w:t>
      </w:r>
      <w:r w:rsidRPr="008E3298">
        <w:rPr>
          <w:spacing w:val="-2"/>
          <w:sz w:val="26"/>
          <w:szCs w:val="26"/>
          <w:lang w:eastAsia="en-US"/>
        </w:rPr>
        <w:t>и</w:t>
      </w:r>
      <w:r w:rsidRPr="008E3298">
        <w:rPr>
          <w:spacing w:val="-2"/>
          <w:sz w:val="26"/>
          <w:szCs w:val="26"/>
          <w:lang w:eastAsia="en-US"/>
        </w:rPr>
        <w:t>ально-экономического развития муниципального образования</w:t>
      </w:r>
      <w:r w:rsidRPr="008E3298">
        <w:rPr>
          <w:sz w:val="26"/>
          <w:szCs w:val="26"/>
          <w:lang w:eastAsia="en-US"/>
        </w:rPr>
        <w:t>.</w:t>
      </w:r>
    </w:p>
    <w:p w:rsidR="004B1A14" w:rsidRDefault="004B1A14" w:rsidP="000C5D3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E83DBE">
        <w:rPr>
          <w:sz w:val="26"/>
          <w:szCs w:val="26"/>
          <w:lang w:eastAsia="en-US"/>
        </w:rPr>
        <w:t xml:space="preserve">2. </w:t>
      </w:r>
      <w:r w:rsidRPr="00E83DBE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E83D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83DBE">
        <w:rPr>
          <w:sz w:val="26"/>
          <w:szCs w:val="26"/>
        </w:rPr>
        <w:t xml:space="preserve"> </w:t>
      </w:r>
      <w:r>
        <w:rPr>
          <w:sz w:val="26"/>
          <w:szCs w:val="26"/>
        </w:rPr>
        <w:t>от 29</w:t>
      </w:r>
      <w:r w:rsidRPr="00E83DBE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7 г"/>
        </w:smartTagPr>
        <w:r w:rsidRPr="00E83DBE">
          <w:rPr>
            <w:sz w:val="26"/>
            <w:szCs w:val="26"/>
          </w:rPr>
          <w:t>2017 г</w:t>
        </w:r>
      </w:smartTag>
      <w:r w:rsidRPr="00E83DBE">
        <w:rPr>
          <w:sz w:val="26"/>
          <w:szCs w:val="26"/>
        </w:rPr>
        <w:t xml:space="preserve">. № </w:t>
      </w:r>
      <w:r>
        <w:rPr>
          <w:sz w:val="26"/>
          <w:szCs w:val="26"/>
        </w:rPr>
        <w:t>443</w:t>
      </w:r>
      <w:r w:rsidRPr="00E83DBE">
        <w:rPr>
          <w:sz w:val="26"/>
          <w:szCs w:val="26"/>
        </w:rPr>
        <w:t>-ФЗ</w:t>
      </w:r>
      <w:r>
        <w:rPr>
          <w:sz w:val="26"/>
          <w:szCs w:val="26"/>
        </w:rPr>
        <w:t xml:space="preserve"> «Об организации дорожного движения в Российской Федерации и о внесении изменений в 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дельные законодательные акты Российской Федерации» внесены изменения в часть 10 статьи 45 Градостроительного кодекса Российской Федерации,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которыми подготовка документации по планировке территории должна осуществляться в соответствии с комплексными схемами организации дорожного движения, требованиями по обеспечению эффективности организ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ции дорожного движения, указанными в части 1 статьи 11 Федерального закона «Об организации дорожного движения в Российской Федерации и о внесении изменений в отдельные законодательные акты Российской Федерации». Данные изменения вступают в силу с 30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6"/>
            <w:szCs w:val="26"/>
          </w:rPr>
          <w:t>2018 года</w:t>
        </w:r>
      </w:smartTag>
      <w:r>
        <w:rPr>
          <w:sz w:val="26"/>
          <w:szCs w:val="26"/>
        </w:rPr>
        <w:t>.</w:t>
      </w:r>
    </w:p>
    <w:p w:rsidR="004B1A14" w:rsidRPr="000C5D3F" w:rsidRDefault="004B1A14" w:rsidP="000C5D3F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3. </w:t>
      </w:r>
      <w:r w:rsidRPr="00E83DBE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E83D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83DBE">
        <w:rPr>
          <w:sz w:val="26"/>
          <w:szCs w:val="26"/>
        </w:rPr>
        <w:t xml:space="preserve"> </w:t>
      </w:r>
      <w:r>
        <w:rPr>
          <w:sz w:val="26"/>
          <w:szCs w:val="26"/>
        </w:rPr>
        <w:t>от 29</w:t>
      </w:r>
      <w:r w:rsidRPr="00E83DBE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E83DBE">
          <w:rPr>
            <w:sz w:val="26"/>
            <w:szCs w:val="26"/>
          </w:rPr>
          <w:t>2017 г</w:t>
        </w:r>
      </w:smartTag>
      <w:r w:rsidRPr="00E83DBE">
        <w:rPr>
          <w:sz w:val="26"/>
          <w:szCs w:val="26"/>
        </w:rPr>
        <w:t xml:space="preserve">. № </w:t>
      </w:r>
      <w:r>
        <w:rPr>
          <w:sz w:val="26"/>
          <w:szCs w:val="26"/>
        </w:rPr>
        <w:t>455</w:t>
      </w:r>
      <w:r w:rsidRPr="00E83DBE">
        <w:rPr>
          <w:sz w:val="26"/>
          <w:szCs w:val="26"/>
        </w:rPr>
        <w:t xml:space="preserve">-ФЗ </w:t>
      </w:r>
      <w:r>
        <w:rPr>
          <w:sz w:val="26"/>
          <w:szCs w:val="26"/>
        </w:rPr>
        <w:t>«</w:t>
      </w:r>
      <w:r w:rsidRPr="00E83DBE">
        <w:rPr>
          <w:sz w:val="26"/>
          <w:szCs w:val="26"/>
        </w:rPr>
        <w:t>О внесении и</w:t>
      </w:r>
      <w:r w:rsidRPr="00E83DBE">
        <w:rPr>
          <w:sz w:val="26"/>
          <w:szCs w:val="26"/>
        </w:rPr>
        <w:t>з</w:t>
      </w:r>
      <w:r w:rsidRPr="00E83DBE">
        <w:rPr>
          <w:sz w:val="26"/>
          <w:szCs w:val="26"/>
        </w:rPr>
        <w:t>менений в Градостроительный кодекс Российской Федерации и отдельные зак</w:t>
      </w:r>
      <w:r w:rsidRPr="00E83DBE">
        <w:rPr>
          <w:sz w:val="26"/>
          <w:szCs w:val="26"/>
        </w:rPr>
        <w:t>о</w:t>
      </w:r>
      <w:r w:rsidRPr="00E83DBE">
        <w:rPr>
          <w:sz w:val="26"/>
          <w:szCs w:val="26"/>
        </w:rPr>
        <w:t>нодательные акты Российской Федерации</w:t>
      </w:r>
      <w:r>
        <w:rPr>
          <w:sz w:val="26"/>
          <w:szCs w:val="26"/>
        </w:rPr>
        <w:t xml:space="preserve">» </w:t>
      </w:r>
      <w:r>
        <w:rPr>
          <w:bCs/>
          <w:sz w:val="26"/>
          <w:szCs w:val="26"/>
        </w:rPr>
        <w:t>уточнен механизм учета мнения ф</w:t>
      </w:r>
      <w:r>
        <w:rPr>
          <w:bCs/>
          <w:sz w:val="26"/>
          <w:szCs w:val="26"/>
        </w:rPr>
        <w:t>и</w:t>
      </w:r>
      <w:r>
        <w:rPr>
          <w:bCs/>
          <w:sz w:val="26"/>
          <w:szCs w:val="26"/>
        </w:rPr>
        <w:t xml:space="preserve">зических и юридических лиц по вопросам в области </w:t>
      </w:r>
      <w:r w:rsidRPr="000A43D0">
        <w:rPr>
          <w:bCs/>
          <w:sz w:val="26"/>
          <w:szCs w:val="26"/>
        </w:rPr>
        <w:t>градостроительной деятел</w:t>
      </w:r>
      <w:r w:rsidRPr="000A43D0">
        <w:rPr>
          <w:bCs/>
          <w:sz w:val="26"/>
          <w:szCs w:val="26"/>
        </w:rPr>
        <w:t>ь</w:t>
      </w:r>
      <w:r w:rsidRPr="000A43D0">
        <w:rPr>
          <w:bCs/>
          <w:sz w:val="26"/>
          <w:szCs w:val="26"/>
        </w:rPr>
        <w:t>ности</w:t>
      </w:r>
      <w:r>
        <w:rPr>
          <w:bCs/>
          <w:sz w:val="26"/>
          <w:szCs w:val="26"/>
        </w:rPr>
        <w:t xml:space="preserve">. </w:t>
      </w:r>
      <w:r>
        <w:rPr>
          <w:sz w:val="26"/>
          <w:szCs w:val="26"/>
        </w:rPr>
        <w:t>Предусмотрено, что по проектам генеральных планов, проектам правил землепользования и застройки, проектам планировки территории, проектам м</w:t>
      </w:r>
      <w:r>
        <w:rPr>
          <w:sz w:val="26"/>
          <w:szCs w:val="26"/>
        </w:rPr>
        <w:t>е</w:t>
      </w:r>
      <w:r>
        <w:rPr>
          <w:sz w:val="26"/>
          <w:szCs w:val="26"/>
        </w:rPr>
        <w:t>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</w:t>
      </w:r>
      <w:r>
        <w:rPr>
          <w:sz w:val="26"/>
          <w:szCs w:val="26"/>
        </w:rPr>
        <w:t>е</w:t>
      </w:r>
      <w:r>
        <w:rPr>
          <w:sz w:val="26"/>
          <w:szCs w:val="26"/>
        </w:rPr>
        <w:t>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пользования и застройки проводятся общественные обсуждения или публичные слушания. До принятия </w:t>
      </w:r>
      <w:r w:rsidRPr="00E83DBE">
        <w:rPr>
          <w:sz w:val="26"/>
          <w:szCs w:val="26"/>
        </w:rPr>
        <w:t>Федеральн</w:t>
      </w:r>
      <w:r>
        <w:rPr>
          <w:sz w:val="26"/>
          <w:szCs w:val="26"/>
        </w:rPr>
        <w:t>ого</w:t>
      </w:r>
      <w:r w:rsidRPr="00E83D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</w:t>
      </w:r>
      <w:r w:rsidRPr="00E83DBE">
        <w:rPr>
          <w:sz w:val="26"/>
          <w:szCs w:val="26"/>
        </w:rPr>
        <w:t xml:space="preserve"> </w:t>
      </w:r>
      <w:r>
        <w:rPr>
          <w:sz w:val="26"/>
          <w:szCs w:val="26"/>
        </w:rPr>
        <w:t>от 29</w:t>
      </w:r>
      <w:r w:rsidRPr="00E83DBE">
        <w:rPr>
          <w:sz w:val="26"/>
          <w:szCs w:val="26"/>
        </w:rPr>
        <w:t xml:space="preserve"> декабря </w:t>
      </w:r>
      <w:smartTag w:uri="urn:schemas-microsoft-com:office:smarttags" w:element="metricconverter">
        <w:smartTagPr>
          <w:attr w:name="ProductID" w:val="2015 г"/>
        </w:smartTagPr>
        <w:r w:rsidRPr="00E83DBE">
          <w:rPr>
            <w:sz w:val="26"/>
            <w:szCs w:val="26"/>
          </w:rPr>
          <w:t>2017 г</w:t>
        </w:r>
      </w:smartTag>
      <w:r w:rsidRPr="00E83DBE">
        <w:rPr>
          <w:sz w:val="26"/>
          <w:szCs w:val="26"/>
        </w:rPr>
        <w:t xml:space="preserve">. № </w:t>
      </w:r>
      <w:r>
        <w:rPr>
          <w:sz w:val="26"/>
          <w:szCs w:val="26"/>
        </w:rPr>
        <w:t>455</w:t>
      </w:r>
      <w:r w:rsidRPr="00E83DBE">
        <w:rPr>
          <w:sz w:val="26"/>
          <w:szCs w:val="26"/>
        </w:rPr>
        <w:t xml:space="preserve">-ФЗ </w:t>
      </w:r>
      <w:r>
        <w:rPr>
          <w:sz w:val="26"/>
          <w:szCs w:val="26"/>
        </w:rPr>
        <w:t>«</w:t>
      </w:r>
      <w:r w:rsidRPr="00E83DBE">
        <w:rPr>
          <w:sz w:val="26"/>
          <w:szCs w:val="26"/>
        </w:rPr>
        <w:t>О внесении изменений в Градостроительный кодекс Российской Федерации и о</w:t>
      </w:r>
      <w:r w:rsidRPr="00E83DBE">
        <w:rPr>
          <w:sz w:val="26"/>
          <w:szCs w:val="26"/>
        </w:rPr>
        <w:t>т</w:t>
      </w:r>
      <w:r w:rsidRPr="00E83DBE">
        <w:rPr>
          <w:sz w:val="26"/>
          <w:szCs w:val="26"/>
        </w:rPr>
        <w:t>дельные законодательные акты Российской Федерации</w:t>
      </w:r>
      <w:r>
        <w:rPr>
          <w:sz w:val="26"/>
          <w:szCs w:val="26"/>
        </w:rPr>
        <w:t>» вышеуказанные прое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ты рассматривались исключительно на публичных слушаниях.</w:t>
      </w:r>
    </w:p>
    <w:p w:rsidR="004B1A14" w:rsidRDefault="004B1A14" w:rsidP="00053E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4. </w:t>
      </w:r>
      <w:r w:rsidRPr="00E83DBE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E83DBE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Pr="00E83DBE">
        <w:rPr>
          <w:sz w:val="26"/>
          <w:szCs w:val="26"/>
        </w:rPr>
        <w:t xml:space="preserve"> от 31 декабря </w:t>
      </w:r>
      <w:smartTag w:uri="urn:schemas-microsoft-com:office:smarttags" w:element="metricconverter">
        <w:smartTagPr>
          <w:attr w:name="ProductID" w:val="2015 г"/>
        </w:smartTagPr>
        <w:r w:rsidRPr="00E83DBE">
          <w:rPr>
            <w:sz w:val="26"/>
            <w:szCs w:val="26"/>
          </w:rPr>
          <w:t>2017 г</w:t>
        </w:r>
      </w:smartTag>
      <w:r w:rsidRPr="00E83DBE">
        <w:rPr>
          <w:sz w:val="26"/>
          <w:szCs w:val="26"/>
        </w:rPr>
        <w:t xml:space="preserve">. № 507-ФЗ </w:t>
      </w:r>
      <w:r>
        <w:rPr>
          <w:sz w:val="26"/>
          <w:szCs w:val="26"/>
        </w:rPr>
        <w:t>«</w:t>
      </w:r>
      <w:r w:rsidRPr="00E83DBE">
        <w:rPr>
          <w:sz w:val="26"/>
          <w:szCs w:val="26"/>
        </w:rPr>
        <w:t>О внесении и</w:t>
      </w:r>
      <w:r w:rsidRPr="00E83DBE">
        <w:rPr>
          <w:sz w:val="26"/>
          <w:szCs w:val="26"/>
        </w:rPr>
        <w:t>з</w:t>
      </w:r>
      <w:r w:rsidRPr="00E83DBE">
        <w:rPr>
          <w:sz w:val="26"/>
          <w:szCs w:val="26"/>
        </w:rPr>
        <w:t>менений в Градостроительный кодекс Российской Федерации и отдельные зак</w:t>
      </w:r>
      <w:r w:rsidRPr="00E83DBE">
        <w:rPr>
          <w:sz w:val="26"/>
          <w:szCs w:val="26"/>
        </w:rPr>
        <w:t>о</w:t>
      </w:r>
      <w:r w:rsidRPr="00E83DBE">
        <w:rPr>
          <w:sz w:val="26"/>
          <w:szCs w:val="26"/>
        </w:rPr>
        <w:t>нодательные акты Российской Федерации</w:t>
      </w:r>
      <w:r>
        <w:rPr>
          <w:sz w:val="26"/>
          <w:szCs w:val="26"/>
        </w:rPr>
        <w:t xml:space="preserve">» </w:t>
      </w:r>
      <w:r w:rsidRPr="00E83DBE">
        <w:rPr>
          <w:sz w:val="26"/>
          <w:szCs w:val="26"/>
        </w:rPr>
        <w:t>внесены изменения в Градостро</w:t>
      </w:r>
      <w:r w:rsidRPr="00E83DBE">
        <w:rPr>
          <w:sz w:val="26"/>
          <w:szCs w:val="26"/>
        </w:rPr>
        <w:t>и</w:t>
      </w:r>
      <w:r w:rsidRPr="00E83DBE">
        <w:rPr>
          <w:sz w:val="26"/>
          <w:szCs w:val="26"/>
        </w:rPr>
        <w:t xml:space="preserve">тельный кодекс Российской Федерации, </w:t>
      </w:r>
      <w:r>
        <w:rPr>
          <w:sz w:val="26"/>
          <w:szCs w:val="26"/>
        </w:rPr>
        <w:t xml:space="preserve">согласно </w:t>
      </w:r>
      <w:r w:rsidRPr="00E83DBE">
        <w:rPr>
          <w:sz w:val="26"/>
          <w:szCs w:val="26"/>
        </w:rPr>
        <w:t>которым к полномочиям вы</w:t>
      </w:r>
      <w:r w:rsidRPr="00E83DBE">
        <w:rPr>
          <w:sz w:val="26"/>
          <w:szCs w:val="26"/>
        </w:rPr>
        <w:t>с</w:t>
      </w:r>
      <w:r w:rsidRPr="00E83DBE">
        <w:rPr>
          <w:sz w:val="26"/>
          <w:szCs w:val="26"/>
        </w:rPr>
        <w:t>шего органа исполнительной власти субъектов Российской Федерации отнесен</w:t>
      </w:r>
      <w:r>
        <w:rPr>
          <w:sz w:val="26"/>
          <w:szCs w:val="26"/>
        </w:rPr>
        <w:t>ы</w:t>
      </w:r>
      <w:r w:rsidRPr="00E83DBE">
        <w:rPr>
          <w:sz w:val="26"/>
          <w:szCs w:val="26"/>
        </w:rPr>
        <w:t xml:space="preserve"> подготовка и утверждение </w:t>
      </w:r>
      <w:r>
        <w:rPr>
          <w:sz w:val="26"/>
          <w:szCs w:val="26"/>
        </w:rPr>
        <w:t>документов</w:t>
      </w:r>
      <w:r w:rsidRPr="00E83DBE">
        <w:rPr>
          <w:sz w:val="26"/>
          <w:szCs w:val="26"/>
        </w:rPr>
        <w:t xml:space="preserve"> территориального планирования двух и более субъектов Российской Федерации.</w:t>
      </w:r>
    </w:p>
    <w:p w:rsidR="004B1A14" w:rsidRPr="00367033" w:rsidRDefault="004B1A14" w:rsidP="004D3E8E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Федеральным законом от 23 апреля </w:t>
      </w:r>
      <w:smartTag w:uri="urn:schemas-microsoft-com:office:smarttags" w:element="metricconverter">
        <w:smartTagPr>
          <w:attr w:name="ProductID" w:val="2018 г"/>
        </w:smartTagPr>
        <w:r w:rsidRPr="00367033">
          <w:rPr>
            <w:sz w:val="26"/>
            <w:szCs w:val="26"/>
          </w:rPr>
          <w:t>2018</w:t>
        </w:r>
        <w:r>
          <w:rPr>
            <w:sz w:val="26"/>
            <w:szCs w:val="26"/>
          </w:rPr>
          <w:t xml:space="preserve"> г</w:t>
        </w:r>
      </w:smartTag>
      <w:r>
        <w:rPr>
          <w:sz w:val="26"/>
          <w:szCs w:val="26"/>
        </w:rPr>
        <w:t>.</w:t>
      </w:r>
      <w:r w:rsidRPr="0036703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367033">
        <w:rPr>
          <w:sz w:val="26"/>
          <w:szCs w:val="26"/>
        </w:rPr>
        <w:t xml:space="preserve"> 89-</w:t>
      </w:r>
      <w:r w:rsidRPr="006E3048">
        <w:rPr>
          <w:sz w:val="26"/>
          <w:szCs w:val="26"/>
        </w:rPr>
        <w:t xml:space="preserve">ФЗ </w:t>
      </w:r>
      <w:bookmarkStart w:id="0" w:name="_GoBack"/>
      <w:bookmarkEnd w:id="0"/>
      <w:r>
        <w:rPr>
          <w:sz w:val="26"/>
          <w:szCs w:val="26"/>
        </w:rPr>
        <w:t xml:space="preserve">внесены изменения в </w:t>
      </w:r>
      <w:r w:rsidRPr="00367033">
        <w:rPr>
          <w:sz w:val="26"/>
          <w:szCs w:val="26"/>
        </w:rPr>
        <w:t>статью 26 Гра</w:t>
      </w:r>
      <w:r>
        <w:rPr>
          <w:sz w:val="26"/>
          <w:szCs w:val="26"/>
        </w:rPr>
        <w:softHyphen/>
      </w:r>
      <w:r w:rsidRPr="00367033">
        <w:rPr>
          <w:sz w:val="26"/>
          <w:szCs w:val="26"/>
        </w:rPr>
        <w:t>достроительно</w:t>
      </w:r>
      <w:r>
        <w:rPr>
          <w:sz w:val="26"/>
          <w:szCs w:val="26"/>
        </w:rPr>
        <w:t xml:space="preserve">го кодекса Российской Федерации, в соответствии с которыми установлено, что </w:t>
      </w:r>
      <w:r w:rsidRPr="00367033">
        <w:rPr>
          <w:sz w:val="26"/>
          <w:szCs w:val="26"/>
        </w:rPr>
        <w:t>в слу</w:t>
      </w:r>
      <w:r>
        <w:rPr>
          <w:sz w:val="26"/>
          <w:szCs w:val="26"/>
        </w:rPr>
        <w:softHyphen/>
      </w:r>
      <w:r w:rsidRPr="00367033">
        <w:rPr>
          <w:sz w:val="26"/>
          <w:szCs w:val="26"/>
        </w:rPr>
        <w:t>чае внесения в генеральные планы поселений, городских округов изменений, преду</w:t>
      </w:r>
      <w:r>
        <w:rPr>
          <w:sz w:val="26"/>
          <w:szCs w:val="26"/>
        </w:rPr>
        <w:softHyphen/>
      </w:r>
      <w:r w:rsidRPr="00367033">
        <w:rPr>
          <w:sz w:val="26"/>
          <w:szCs w:val="26"/>
        </w:rPr>
        <w:t>сматривающих строительство или реконс</w:t>
      </w:r>
      <w:r w:rsidRPr="00367033">
        <w:rPr>
          <w:sz w:val="26"/>
          <w:szCs w:val="26"/>
        </w:rPr>
        <w:t>т</w:t>
      </w:r>
      <w:r w:rsidRPr="00367033">
        <w:rPr>
          <w:sz w:val="26"/>
          <w:szCs w:val="26"/>
        </w:rPr>
        <w:t>рукцию объектов коммунальной, транс</w:t>
      </w:r>
      <w:r>
        <w:rPr>
          <w:sz w:val="26"/>
          <w:szCs w:val="26"/>
        </w:rPr>
        <w:softHyphen/>
      </w:r>
      <w:r w:rsidRPr="00367033">
        <w:rPr>
          <w:sz w:val="26"/>
          <w:szCs w:val="26"/>
        </w:rPr>
        <w:t>портной, социальной инфраструктур, к</w:t>
      </w:r>
      <w:r w:rsidRPr="00367033">
        <w:rPr>
          <w:sz w:val="26"/>
          <w:szCs w:val="26"/>
        </w:rPr>
        <w:t>о</w:t>
      </w:r>
      <w:r w:rsidRPr="00367033">
        <w:rPr>
          <w:sz w:val="26"/>
          <w:szCs w:val="26"/>
        </w:rPr>
        <w:t>торые являются объектами местного значе</w:t>
      </w:r>
      <w:r>
        <w:rPr>
          <w:sz w:val="26"/>
          <w:szCs w:val="26"/>
        </w:rPr>
        <w:softHyphen/>
      </w:r>
      <w:r w:rsidRPr="00367033">
        <w:rPr>
          <w:sz w:val="26"/>
          <w:szCs w:val="26"/>
        </w:rPr>
        <w:t>ния и не включены в программы ко</w:t>
      </w:r>
      <w:r w:rsidRPr="00367033">
        <w:rPr>
          <w:sz w:val="26"/>
          <w:szCs w:val="26"/>
        </w:rPr>
        <w:t>м</w:t>
      </w:r>
      <w:r w:rsidRPr="00367033">
        <w:rPr>
          <w:sz w:val="26"/>
          <w:szCs w:val="26"/>
        </w:rPr>
        <w:t>плексного развития систем коммунальной ин</w:t>
      </w:r>
      <w:r>
        <w:rPr>
          <w:sz w:val="26"/>
          <w:szCs w:val="26"/>
        </w:rPr>
        <w:softHyphen/>
      </w:r>
      <w:r w:rsidRPr="00367033">
        <w:rPr>
          <w:sz w:val="26"/>
          <w:szCs w:val="26"/>
        </w:rPr>
        <w:t>фраструктуры (транспортной и</w:t>
      </w:r>
      <w:r w:rsidRPr="00367033">
        <w:rPr>
          <w:sz w:val="26"/>
          <w:szCs w:val="26"/>
        </w:rPr>
        <w:t>н</w:t>
      </w:r>
      <w:r w:rsidRPr="00367033">
        <w:rPr>
          <w:sz w:val="26"/>
          <w:szCs w:val="26"/>
        </w:rPr>
        <w:t>фраструктуры, социальной инфраструктуры) посе</w:t>
      </w:r>
      <w:r>
        <w:rPr>
          <w:sz w:val="26"/>
          <w:szCs w:val="26"/>
        </w:rPr>
        <w:softHyphen/>
      </w:r>
      <w:r w:rsidRPr="00367033">
        <w:rPr>
          <w:sz w:val="26"/>
          <w:szCs w:val="26"/>
        </w:rPr>
        <w:t>лений, городских округов, данные программы подлежат приведению в соответствие с генеральными пл</w:t>
      </w:r>
      <w:r w:rsidRPr="00367033">
        <w:rPr>
          <w:sz w:val="26"/>
          <w:szCs w:val="26"/>
        </w:rPr>
        <w:t>а</w:t>
      </w:r>
      <w:r w:rsidRPr="00367033">
        <w:rPr>
          <w:sz w:val="26"/>
          <w:szCs w:val="26"/>
        </w:rPr>
        <w:t xml:space="preserve">нами поселений, городских округов в </w:t>
      </w:r>
      <w:r>
        <w:rPr>
          <w:sz w:val="26"/>
          <w:szCs w:val="26"/>
        </w:rPr>
        <w:t>трех</w:t>
      </w:r>
      <w:r w:rsidRPr="00367033">
        <w:rPr>
          <w:sz w:val="26"/>
          <w:szCs w:val="26"/>
        </w:rPr>
        <w:t>месячный срок с даты внесения соо</w:t>
      </w:r>
      <w:r w:rsidRPr="00367033">
        <w:rPr>
          <w:sz w:val="26"/>
          <w:szCs w:val="26"/>
        </w:rPr>
        <w:t>т</w:t>
      </w:r>
      <w:r w:rsidRPr="00367033">
        <w:rPr>
          <w:sz w:val="26"/>
          <w:szCs w:val="26"/>
        </w:rPr>
        <w:t>ветствующих изменений в генеральные планы поселений, городских округов.</w:t>
      </w:r>
    </w:p>
    <w:p w:rsidR="004B1A14" w:rsidRDefault="004B1A14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E3298">
        <w:rPr>
          <w:spacing w:val="2"/>
          <w:sz w:val="26"/>
          <w:szCs w:val="26"/>
        </w:rPr>
        <w:t>Проектом закона предлагается внести соответствующие изменения</w:t>
      </w:r>
      <w:r w:rsidRPr="008E3298">
        <w:rPr>
          <w:spacing w:val="-4"/>
          <w:sz w:val="26"/>
          <w:szCs w:val="26"/>
        </w:rPr>
        <w:t xml:space="preserve"> в </w:t>
      </w:r>
      <w:r w:rsidRPr="008E3298">
        <w:rPr>
          <w:sz w:val="26"/>
          <w:szCs w:val="26"/>
        </w:rPr>
        <w:t>З</w:t>
      </w:r>
      <w:r w:rsidRPr="008E3298">
        <w:rPr>
          <w:sz w:val="26"/>
          <w:szCs w:val="26"/>
        </w:rPr>
        <w:t>а</w:t>
      </w:r>
      <w:r w:rsidRPr="008E3298">
        <w:rPr>
          <w:sz w:val="26"/>
          <w:szCs w:val="26"/>
        </w:rPr>
        <w:t xml:space="preserve">кон Чувашской Республики </w:t>
      </w:r>
      <w:r>
        <w:rPr>
          <w:sz w:val="26"/>
          <w:szCs w:val="26"/>
        </w:rPr>
        <w:t xml:space="preserve">от 4 июня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6"/>
            <w:szCs w:val="26"/>
          </w:rPr>
          <w:t>2007 г</w:t>
        </w:r>
      </w:smartTag>
      <w:r>
        <w:rPr>
          <w:sz w:val="26"/>
          <w:szCs w:val="26"/>
        </w:rPr>
        <w:t xml:space="preserve">. № 11 </w:t>
      </w:r>
      <w:r w:rsidRPr="008E3298">
        <w:rPr>
          <w:bCs/>
          <w:color w:val="000000"/>
          <w:sz w:val="26"/>
          <w:szCs w:val="26"/>
        </w:rPr>
        <w:t>«О регулировании град</w:t>
      </w:r>
      <w:r w:rsidRPr="008E3298">
        <w:rPr>
          <w:bCs/>
          <w:color w:val="000000"/>
          <w:sz w:val="26"/>
          <w:szCs w:val="26"/>
        </w:rPr>
        <w:t>о</w:t>
      </w:r>
      <w:r w:rsidRPr="008E3298">
        <w:rPr>
          <w:bCs/>
          <w:color w:val="000000"/>
          <w:sz w:val="26"/>
          <w:szCs w:val="26"/>
        </w:rPr>
        <w:t>строительной деятельности в Чувашской Республике»</w:t>
      </w:r>
      <w:r w:rsidRPr="008E3298">
        <w:rPr>
          <w:sz w:val="26"/>
          <w:szCs w:val="26"/>
        </w:rPr>
        <w:t xml:space="preserve"> и Зако</w:t>
      </w:r>
      <w:r>
        <w:rPr>
          <w:sz w:val="26"/>
          <w:szCs w:val="26"/>
        </w:rPr>
        <w:t>н</w:t>
      </w:r>
      <w:r w:rsidRPr="008E3298">
        <w:rPr>
          <w:sz w:val="26"/>
          <w:szCs w:val="26"/>
        </w:rPr>
        <w:t xml:space="preserve"> Чуваш</w:t>
      </w:r>
      <w:r w:rsidRPr="008E3298">
        <w:rPr>
          <w:sz w:val="26"/>
          <w:szCs w:val="26"/>
        </w:rPr>
        <w:softHyphen/>
        <w:t>ской Ре</w:t>
      </w:r>
      <w:r w:rsidRPr="008E3298">
        <w:rPr>
          <w:sz w:val="26"/>
          <w:szCs w:val="26"/>
        </w:rPr>
        <w:t>с</w:t>
      </w:r>
      <w:r w:rsidRPr="008E3298">
        <w:rPr>
          <w:sz w:val="26"/>
          <w:szCs w:val="26"/>
        </w:rPr>
        <w:t xml:space="preserve">публики от 29 декабря </w:t>
      </w:r>
      <w:smartTag w:uri="urn:schemas-microsoft-com:office:smarttags" w:element="metricconverter">
        <w:smartTagPr>
          <w:attr w:name="ProductID" w:val="2015 г"/>
        </w:smartTagPr>
        <w:r w:rsidRPr="008E3298">
          <w:rPr>
            <w:sz w:val="26"/>
            <w:szCs w:val="26"/>
          </w:rPr>
          <w:t>2015 г</w:t>
        </w:r>
      </w:smartTag>
      <w:r>
        <w:rPr>
          <w:sz w:val="26"/>
          <w:szCs w:val="26"/>
        </w:rPr>
        <w:t>.</w:t>
      </w:r>
      <w:r w:rsidRPr="008E3298">
        <w:rPr>
          <w:sz w:val="26"/>
          <w:szCs w:val="26"/>
        </w:rPr>
        <w:t xml:space="preserve"> № 86</w:t>
      </w:r>
      <w:r w:rsidRPr="00BD2E88">
        <w:rPr>
          <w:sz w:val="28"/>
          <w:szCs w:val="28"/>
        </w:rPr>
        <w:t xml:space="preserve"> </w:t>
      </w:r>
      <w:r w:rsidRPr="008E3298">
        <w:rPr>
          <w:sz w:val="26"/>
          <w:szCs w:val="26"/>
        </w:rPr>
        <w:t>«Об общественном контроле в Чувашской Республике».</w:t>
      </w:r>
    </w:p>
    <w:p w:rsidR="004B1A14" w:rsidRPr="00C17EA0" w:rsidRDefault="004B1A14" w:rsidP="00053EB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3EB8">
        <w:rPr>
          <w:sz w:val="26"/>
          <w:szCs w:val="26"/>
        </w:rPr>
        <w:t>Проект закона не вводит новые, не изменяет ранее предусмотренные но</w:t>
      </w:r>
      <w:r w:rsidRPr="00053EB8">
        <w:rPr>
          <w:sz w:val="26"/>
          <w:szCs w:val="26"/>
        </w:rPr>
        <w:t>р</w:t>
      </w:r>
      <w:r w:rsidRPr="00053EB8">
        <w:rPr>
          <w:sz w:val="26"/>
          <w:szCs w:val="26"/>
        </w:rPr>
        <w:t>мативными правовыми актами Чувашской Республики обязанности для субъе</w:t>
      </w:r>
      <w:r w:rsidRPr="00053EB8">
        <w:rPr>
          <w:sz w:val="26"/>
          <w:szCs w:val="26"/>
        </w:rPr>
        <w:t>к</w:t>
      </w:r>
      <w:r w:rsidRPr="00053EB8">
        <w:rPr>
          <w:sz w:val="26"/>
          <w:szCs w:val="26"/>
        </w:rPr>
        <w:t xml:space="preserve">тов предпринимательской деятельности, а также не устанавливает, не изменяет и не отменяет ранее установленную ответственность за нарушение нормативных </w:t>
      </w:r>
      <w:r w:rsidRPr="00C17EA0">
        <w:rPr>
          <w:sz w:val="26"/>
          <w:szCs w:val="26"/>
        </w:rPr>
        <w:t>правовых актов Чувашской Республики, затрагивающих вопросы осуществления предпринимательской деятельности, в связи с этим проведение оценки регул</w:t>
      </w:r>
      <w:r w:rsidRPr="00C17EA0">
        <w:rPr>
          <w:sz w:val="26"/>
          <w:szCs w:val="26"/>
        </w:rPr>
        <w:t>и</w:t>
      </w:r>
      <w:r w:rsidRPr="00C17EA0">
        <w:rPr>
          <w:sz w:val="26"/>
          <w:szCs w:val="26"/>
        </w:rPr>
        <w:t>рующего воздействия проекта закона не требуется.</w:t>
      </w:r>
    </w:p>
    <w:p w:rsidR="004B1A14" w:rsidRPr="00C17EA0" w:rsidRDefault="004B1A14" w:rsidP="00053EB8">
      <w:pPr>
        <w:pStyle w:val="BodyText"/>
        <w:ind w:firstLine="709"/>
        <w:rPr>
          <w:rFonts w:ascii="Times New Roman" w:hAnsi="Times New Roman"/>
          <w:sz w:val="26"/>
          <w:szCs w:val="26"/>
        </w:rPr>
      </w:pPr>
      <w:r w:rsidRPr="00C17EA0">
        <w:rPr>
          <w:rFonts w:ascii="Times New Roman" w:hAnsi="Times New Roman"/>
          <w:sz w:val="26"/>
          <w:szCs w:val="26"/>
        </w:rPr>
        <w:t xml:space="preserve">Принятие закона Чувашской Республики «О внесении изменений в Закон Чувашской Республики </w:t>
      </w:r>
      <w:r w:rsidRPr="00C17EA0">
        <w:rPr>
          <w:rFonts w:ascii="Times New Roman" w:hAnsi="Times New Roman"/>
          <w:bCs/>
          <w:color w:val="000000"/>
          <w:sz w:val="26"/>
          <w:szCs w:val="26"/>
        </w:rPr>
        <w:t>«О регулировании градостроительной деятельности в Чувашской Республике»</w:t>
      </w:r>
      <w:r w:rsidRPr="00C17EA0">
        <w:rPr>
          <w:rFonts w:ascii="Times New Roman" w:hAnsi="Times New Roman"/>
          <w:sz w:val="26"/>
          <w:szCs w:val="26"/>
        </w:rPr>
        <w:t xml:space="preserve"> и статью 14 Закона Чуваш</w:t>
      </w:r>
      <w:r w:rsidRPr="00C17EA0">
        <w:rPr>
          <w:rFonts w:ascii="Times New Roman" w:hAnsi="Times New Roman"/>
          <w:sz w:val="26"/>
          <w:szCs w:val="26"/>
        </w:rPr>
        <w:softHyphen/>
        <w:t>ской Республики «Об общ</w:t>
      </w:r>
      <w:r w:rsidRPr="00C17EA0">
        <w:rPr>
          <w:rFonts w:ascii="Times New Roman" w:hAnsi="Times New Roman"/>
          <w:sz w:val="26"/>
          <w:szCs w:val="26"/>
        </w:rPr>
        <w:t>е</w:t>
      </w:r>
      <w:r w:rsidRPr="00C17EA0">
        <w:rPr>
          <w:rFonts w:ascii="Times New Roman" w:hAnsi="Times New Roman"/>
          <w:sz w:val="26"/>
          <w:szCs w:val="26"/>
        </w:rPr>
        <w:t>ственном контроле в Чувашской Республике»</w:t>
      </w:r>
      <w:r w:rsidRPr="00C17EA0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C17EA0">
        <w:rPr>
          <w:rFonts w:ascii="Times New Roman" w:hAnsi="Times New Roman"/>
          <w:sz w:val="26"/>
          <w:szCs w:val="26"/>
        </w:rPr>
        <w:t>не потребует выделения финанс</w:t>
      </w:r>
      <w:r w:rsidRPr="00C17EA0">
        <w:rPr>
          <w:rFonts w:ascii="Times New Roman" w:hAnsi="Times New Roman"/>
          <w:sz w:val="26"/>
          <w:szCs w:val="26"/>
        </w:rPr>
        <w:t>о</w:t>
      </w:r>
      <w:r w:rsidRPr="00C17EA0">
        <w:rPr>
          <w:rFonts w:ascii="Times New Roman" w:hAnsi="Times New Roman"/>
          <w:sz w:val="26"/>
          <w:szCs w:val="26"/>
        </w:rPr>
        <w:t>вых средств из республиканского бюджета Чувашской Республики.</w:t>
      </w:r>
    </w:p>
    <w:p w:rsidR="004B1A14" w:rsidRPr="00C17EA0" w:rsidRDefault="004B1A14" w:rsidP="008E3298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4B1A14" w:rsidRDefault="004B1A14" w:rsidP="00696753">
      <w:pPr>
        <w:jc w:val="both"/>
        <w:rPr>
          <w:sz w:val="26"/>
          <w:szCs w:val="26"/>
        </w:rPr>
      </w:pPr>
    </w:p>
    <w:p w:rsidR="004B1A14" w:rsidRPr="0014593D" w:rsidRDefault="004B1A14" w:rsidP="00696753">
      <w:pPr>
        <w:jc w:val="both"/>
        <w:rPr>
          <w:sz w:val="26"/>
          <w:szCs w:val="26"/>
        </w:rPr>
      </w:pPr>
    </w:p>
    <w:p w:rsidR="004B1A14" w:rsidRDefault="004B1A14" w:rsidP="00696753">
      <w:pPr>
        <w:jc w:val="both"/>
        <w:rPr>
          <w:sz w:val="26"/>
          <w:szCs w:val="26"/>
        </w:rPr>
      </w:pPr>
      <w:r>
        <w:rPr>
          <w:sz w:val="26"/>
          <w:szCs w:val="26"/>
        </w:rPr>
        <w:t>М</w:t>
      </w:r>
      <w:r w:rsidRPr="0014593D">
        <w:rPr>
          <w:sz w:val="26"/>
          <w:szCs w:val="26"/>
        </w:rPr>
        <w:t>инистр</w:t>
      </w:r>
      <w:r>
        <w:rPr>
          <w:sz w:val="26"/>
          <w:szCs w:val="26"/>
        </w:rPr>
        <w:t xml:space="preserve"> </w:t>
      </w:r>
      <w:r w:rsidRPr="0014593D">
        <w:rPr>
          <w:sz w:val="26"/>
          <w:szCs w:val="26"/>
        </w:rPr>
        <w:t xml:space="preserve">строительства, архитектуры </w:t>
      </w:r>
    </w:p>
    <w:p w:rsidR="004B1A14" w:rsidRDefault="004B1A14" w:rsidP="00696753">
      <w:pPr>
        <w:jc w:val="both"/>
        <w:rPr>
          <w:sz w:val="26"/>
          <w:szCs w:val="26"/>
        </w:rPr>
      </w:pPr>
      <w:r w:rsidRPr="0014593D">
        <w:rPr>
          <w:sz w:val="26"/>
          <w:szCs w:val="26"/>
        </w:rPr>
        <w:t xml:space="preserve">и жилищно-коммунального хозяйства </w:t>
      </w:r>
    </w:p>
    <w:p w:rsidR="004B1A14" w:rsidRPr="008E3298" w:rsidRDefault="004B1A14" w:rsidP="006E3048">
      <w:pPr>
        <w:jc w:val="both"/>
        <w:rPr>
          <w:sz w:val="26"/>
          <w:szCs w:val="26"/>
          <w:lang w:eastAsia="en-US"/>
        </w:rPr>
      </w:pPr>
      <w:r w:rsidRPr="0014593D">
        <w:rPr>
          <w:sz w:val="26"/>
          <w:szCs w:val="26"/>
        </w:rPr>
        <w:t>Чувашской Республики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В.Ю. Михайлов</w:t>
      </w:r>
    </w:p>
    <w:sectPr w:rsidR="004B1A14" w:rsidRPr="008E3298" w:rsidSect="00FA13EB">
      <w:headerReference w:type="default" r:id="rId6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14" w:rsidRDefault="004B1A14" w:rsidP="004805BA">
      <w:r>
        <w:separator/>
      </w:r>
    </w:p>
  </w:endnote>
  <w:endnote w:type="continuationSeparator" w:id="0">
    <w:p w:rsidR="004B1A14" w:rsidRDefault="004B1A14" w:rsidP="0048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14" w:rsidRDefault="004B1A14" w:rsidP="004805BA">
      <w:r>
        <w:separator/>
      </w:r>
    </w:p>
  </w:footnote>
  <w:footnote w:type="continuationSeparator" w:id="0">
    <w:p w:rsidR="004B1A14" w:rsidRDefault="004B1A14" w:rsidP="00480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14" w:rsidRDefault="004B1A1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4B1A14" w:rsidRDefault="004B1A1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11F9"/>
    <w:rsid w:val="00016B5E"/>
    <w:rsid w:val="00053EB8"/>
    <w:rsid w:val="000721CF"/>
    <w:rsid w:val="00086EA7"/>
    <w:rsid w:val="000911F9"/>
    <w:rsid w:val="000A43D0"/>
    <w:rsid w:val="000B6139"/>
    <w:rsid w:val="000C4A73"/>
    <w:rsid w:val="000C5D3F"/>
    <w:rsid w:val="000F063F"/>
    <w:rsid w:val="000F1BE9"/>
    <w:rsid w:val="001213CD"/>
    <w:rsid w:val="00144F30"/>
    <w:rsid w:val="0014593D"/>
    <w:rsid w:val="001538CC"/>
    <w:rsid w:val="00185BDC"/>
    <w:rsid w:val="001C0E0D"/>
    <w:rsid w:val="001C4DDF"/>
    <w:rsid w:val="001C5A61"/>
    <w:rsid w:val="001D2ED7"/>
    <w:rsid w:val="001F4E10"/>
    <w:rsid w:val="00254F9E"/>
    <w:rsid w:val="00273EAC"/>
    <w:rsid w:val="002A07AB"/>
    <w:rsid w:val="002D77C9"/>
    <w:rsid w:val="002E1A2D"/>
    <w:rsid w:val="002F0287"/>
    <w:rsid w:val="002F4B29"/>
    <w:rsid w:val="003205C2"/>
    <w:rsid w:val="003325CD"/>
    <w:rsid w:val="00367033"/>
    <w:rsid w:val="00390ACA"/>
    <w:rsid w:val="0039463C"/>
    <w:rsid w:val="003A369F"/>
    <w:rsid w:val="003B4621"/>
    <w:rsid w:val="003C19DC"/>
    <w:rsid w:val="003C714C"/>
    <w:rsid w:val="00405634"/>
    <w:rsid w:val="0041473D"/>
    <w:rsid w:val="00430965"/>
    <w:rsid w:val="00470142"/>
    <w:rsid w:val="004805BA"/>
    <w:rsid w:val="00492C5F"/>
    <w:rsid w:val="004B1A14"/>
    <w:rsid w:val="004B5DB6"/>
    <w:rsid w:val="004D3E8E"/>
    <w:rsid w:val="004F2AEB"/>
    <w:rsid w:val="00501018"/>
    <w:rsid w:val="0052780B"/>
    <w:rsid w:val="0053503C"/>
    <w:rsid w:val="00544915"/>
    <w:rsid w:val="0055424D"/>
    <w:rsid w:val="00572D35"/>
    <w:rsid w:val="00573B3E"/>
    <w:rsid w:val="005A26F8"/>
    <w:rsid w:val="005B7A1F"/>
    <w:rsid w:val="005F6B04"/>
    <w:rsid w:val="00603CE9"/>
    <w:rsid w:val="00652281"/>
    <w:rsid w:val="00673032"/>
    <w:rsid w:val="006816AD"/>
    <w:rsid w:val="00685F36"/>
    <w:rsid w:val="00696753"/>
    <w:rsid w:val="006E3048"/>
    <w:rsid w:val="00704935"/>
    <w:rsid w:val="00727F82"/>
    <w:rsid w:val="00754D59"/>
    <w:rsid w:val="007A228B"/>
    <w:rsid w:val="00801999"/>
    <w:rsid w:val="00871E02"/>
    <w:rsid w:val="0088043C"/>
    <w:rsid w:val="008D0631"/>
    <w:rsid w:val="008E3298"/>
    <w:rsid w:val="008F4C60"/>
    <w:rsid w:val="0090312D"/>
    <w:rsid w:val="00936EF2"/>
    <w:rsid w:val="009637E3"/>
    <w:rsid w:val="00996BAB"/>
    <w:rsid w:val="009C533C"/>
    <w:rsid w:val="009E674D"/>
    <w:rsid w:val="00A33FA7"/>
    <w:rsid w:val="00AA01D9"/>
    <w:rsid w:val="00AB1763"/>
    <w:rsid w:val="00AC0AB1"/>
    <w:rsid w:val="00B12C52"/>
    <w:rsid w:val="00B1490C"/>
    <w:rsid w:val="00B45EAA"/>
    <w:rsid w:val="00B957E6"/>
    <w:rsid w:val="00B96E8A"/>
    <w:rsid w:val="00BB20F9"/>
    <w:rsid w:val="00BD2E88"/>
    <w:rsid w:val="00C17EA0"/>
    <w:rsid w:val="00C43733"/>
    <w:rsid w:val="00C64099"/>
    <w:rsid w:val="00C8111B"/>
    <w:rsid w:val="00C85A19"/>
    <w:rsid w:val="00CA09F6"/>
    <w:rsid w:val="00D0132B"/>
    <w:rsid w:val="00D26168"/>
    <w:rsid w:val="00D30960"/>
    <w:rsid w:val="00D32557"/>
    <w:rsid w:val="00D550F1"/>
    <w:rsid w:val="00D83453"/>
    <w:rsid w:val="00D85B7F"/>
    <w:rsid w:val="00D87FD6"/>
    <w:rsid w:val="00D93AC9"/>
    <w:rsid w:val="00DA76B7"/>
    <w:rsid w:val="00DB7060"/>
    <w:rsid w:val="00DC5630"/>
    <w:rsid w:val="00DD15BE"/>
    <w:rsid w:val="00E74A71"/>
    <w:rsid w:val="00E75E3F"/>
    <w:rsid w:val="00E8188E"/>
    <w:rsid w:val="00E83DBE"/>
    <w:rsid w:val="00EE183D"/>
    <w:rsid w:val="00EE2685"/>
    <w:rsid w:val="00EE6B01"/>
    <w:rsid w:val="00F009D9"/>
    <w:rsid w:val="00F22131"/>
    <w:rsid w:val="00F42408"/>
    <w:rsid w:val="00F622E0"/>
    <w:rsid w:val="00F907EA"/>
    <w:rsid w:val="00FA13EB"/>
    <w:rsid w:val="00FC6E20"/>
    <w:rsid w:val="00FD7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F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721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21C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805B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805B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805B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04935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80199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053EB8"/>
    <w:pPr>
      <w:jc w:val="both"/>
    </w:pPr>
    <w:rPr>
      <w:rFonts w:ascii="TimesET" w:eastAsia="Calibri" w:hAnsi="TimesET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53EB8"/>
    <w:rPr>
      <w:rFonts w:ascii="TimesET" w:hAnsi="TimesET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135</TotalTime>
  <Pages>2</Pages>
  <Words>891</Words>
  <Characters>5082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Ксенофонтова</dc:creator>
  <cp:keywords/>
  <dc:description/>
  <cp:lastModifiedBy>construc3</cp:lastModifiedBy>
  <cp:revision>26</cp:revision>
  <cp:lastPrinted>2018-02-15T15:52:00Z</cp:lastPrinted>
  <dcterms:created xsi:type="dcterms:W3CDTF">2017-12-07T13:12:00Z</dcterms:created>
  <dcterms:modified xsi:type="dcterms:W3CDTF">2018-06-21T10:25:00Z</dcterms:modified>
</cp:coreProperties>
</file>