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D550F1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50F1">
        <w:rPr>
          <w:b/>
          <w:bCs/>
          <w:sz w:val="28"/>
          <w:szCs w:val="28"/>
        </w:rPr>
        <w:t>ПОЯСНИТЕЛЬНАЯ ЗАПИСКА</w:t>
      </w:r>
    </w:p>
    <w:p w:rsidR="00E93C1C" w:rsidRDefault="005A26F8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50F1">
        <w:rPr>
          <w:b/>
          <w:sz w:val="28"/>
          <w:szCs w:val="28"/>
        </w:rPr>
        <w:t>к проекту закона Чувашской Республики</w:t>
      </w:r>
      <w:r w:rsidR="00185BDC" w:rsidRPr="00D550F1">
        <w:rPr>
          <w:sz w:val="28"/>
          <w:szCs w:val="28"/>
        </w:rPr>
        <w:t xml:space="preserve"> </w:t>
      </w:r>
      <w:r w:rsidR="00E93C1C" w:rsidRPr="00E93C1C">
        <w:rPr>
          <w:b/>
          <w:sz w:val="28"/>
          <w:szCs w:val="28"/>
        </w:rPr>
        <w:t xml:space="preserve">"О внесении изменений </w:t>
      </w:r>
    </w:p>
    <w:p w:rsidR="00E93C1C" w:rsidRDefault="00E93C1C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>в Закон</w:t>
      </w:r>
      <w:r>
        <w:rPr>
          <w:b/>
          <w:sz w:val="28"/>
          <w:szCs w:val="28"/>
        </w:rPr>
        <w:t xml:space="preserve"> </w:t>
      </w:r>
      <w:r w:rsidRPr="00E93C1C">
        <w:rPr>
          <w:b/>
          <w:sz w:val="28"/>
          <w:szCs w:val="28"/>
        </w:rPr>
        <w:t xml:space="preserve">Чувашской Республики "О местном референдуме </w:t>
      </w:r>
    </w:p>
    <w:p w:rsidR="00E93C1C" w:rsidRDefault="00E93C1C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 xml:space="preserve">и </w:t>
      </w:r>
      <w:proofErr w:type="gramStart"/>
      <w:r w:rsidRPr="00E93C1C">
        <w:rPr>
          <w:b/>
          <w:sz w:val="28"/>
          <w:szCs w:val="28"/>
        </w:rPr>
        <w:t>голосовании</w:t>
      </w:r>
      <w:proofErr w:type="gramEnd"/>
      <w:r w:rsidRPr="00E93C1C">
        <w:rPr>
          <w:b/>
          <w:sz w:val="28"/>
          <w:szCs w:val="28"/>
        </w:rPr>
        <w:t xml:space="preserve"> по вопросам изменения границ муниципального </w:t>
      </w:r>
    </w:p>
    <w:p w:rsidR="00E93C1C" w:rsidRPr="00E93C1C" w:rsidRDefault="00E93C1C" w:rsidP="00E93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C1C">
        <w:rPr>
          <w:b/>
          <w:sz w:val="28"/>
          <w:szCs w:val="28"/>
        </w:rPr>
        <w:t>образования, преобразования муниципального образования, отзыву депутата, члена выборного органа местного самоуправления,</w:t>
      </w:r>
    </w:p>
    <w:p w:rsidR="000911F9" w:rsidRPr="00D550F1" w:rsidRDefault="00E93C1C" w:rsidP="00E93C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3C1C">
        <w:rPr>
          <w:b/>
          <w:sz w:val="28"/>
          <w:szCs w:val="28"/>
        </w:rPr>
        <w:t>выборного должностного лица местного самоуправления"</w:t>
      </w:r>
    </w:p>
    <w:p w:rsidR="001213CD" w:rsidRPr="00D550F1" w:rsidRDefault="001213CD" w:rsidP="0048738A">
      <w:pPr>
        <w:ind w:firstLine="709"/>
        <w:jc w:val="both"/>
        <w:rPr>
          <w:sz w:val="56"/>
          <w:szCs w:val="56"/>
        </w:rPr>
      </w:pPr>
    </w:p>
    <w:p w:rsidR="00D36A1F" w:rsidRPr="007820B3" w:rsidRDefault="000F063F" w:rsidP="007820B3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FA13EB">
        <w:rPr>
          <w:spacing w:val="-4"/>
          <w:sz w:val="28"/>
          <w:szCs w:val="28"/>
        </w:rPr>
        <w:t xml:space="preserve">Проект закона Чувашской Республики </w:t>
      </w:r>
      <w:r w:rsidR="00E93C1C" w:rsidRPr="00E93C1C">
        <w:rPr>
          <w:spacing w:val="-4"/>
          <w:sz w:val="28"/>
          <w:szCs w:val="28"/>
        </w:rPr>
        <w:t>"О внесении изменений в Закон</w:t>
      </w:r>
      <w:r w:rsidR="00E93C1C">
        <w:rPr>
          <w:spacing w:val="-4"/>
          <w:sz w:val="28"/>
          <w:szCs w:val="28"/>
        </w:rPr>
        <w:t xml:space="preserve"> </w:t>
      </w:r>
      <w:r w:rsidR="00E93C1C" w:rsidRPr="00E93C1C">
        <w:rPr>
          <w:spacing w:val="-4"/>
          <w:sz w:val="28"/>
          <w:szCs w:val="28"/>
        </w:rPr>
        <w:t>Чувашской Республики "О местном референдуме и голосовании по вопросам изменения границ муниципального образования, преобразования муниц</w:t>
      </w:r>
      <w:r w:rsidR="00E93C1C" w:rsidRPr="00E93C1C">
        <w:rPr>
          <w:spacing w:val="-4"/>
          <w:sz w:val="28"/>
          <w:szCs w:val="28"/>
        </w:rPr>
        <w:t>и</w:t>
      </w:r>
      <w:r w:rsidR="00E93C1C" w:rsidRPr="00E93C1C">
        <w:rPr>
          <w:spacing w:val="-4"/>
          <w:sz w:val="28"/>
          <w:szCs w:val="28"/>
        </w:rPr>
        <w:t>пального образования, отзыву депутата, члена выборного органа местного самоуправления,</w:t>
      </w:r>
      <w:r w:rsidR="00E93C1C">
        <w:rPr>
          <w:spacing w:val="-4"/>
          <w:sz w:val="28"/>
          <w:szCs w:val="28"/>
        </w:rPr>
        <w:t xml:space="preserve"> </w:t>
      </w:r>
      <w:r w:rsidR="00E93C1C" w:rsidRPr="00E93C1C">
        <w:rPr>
          <w:spacing w:val="-4"/>
          <w:sz w:val="28"/>
          <w:szCs w:val="28"/>
        </w:rPr>
        <w:t>выборного должностного лица местного самоуправления"</w:t>
      </w:r>
      <w:r w:rsidR="00D87FD6" w:rsidRPr="00F907EA">
        <w:rPr>
          <w:spacing w:val="-4"/>
          <w:sz w:val="28"/>
          <w:szCs w:val="28"/>
        </w:rPr>
        <w:t xml:space="preserve"> (далее – проект закона)</w:t>
      </w:r>
      <w:r w:rsidRPr="00F907EA">
        <w:rPr>
          <w:spacing w:val="-4"/>
          <w:sz w:val="28"/>
          <w:szCs w:val="28"/>
        </w:rPr>
        <w:t xml:space="preserve"> </w:t>
      </w:r>
      <w:r w:rsidR="00D36A1F" w:rsidRPr="00D36A1F">
        <w:rPr>
          <w:sz w:val="28"/>
          <w:szCs w:val="28"/>
        </w:rPr>
        <w:t xml:space="preserve">разработан </w:t>
      </w:r>
      <w:r w:rsidR="00133F3A">
        <w:rPr>
          <w:sz w:val="28"/>
          <w:szCs w:val="28"/>
        </w:rPr>
        <w:t>с</w:t>
      </w:r>
      <w:r w:rsidR="00C220B6">
        <w:rPr>
          <w:sz w:val="28"/>
          <w:szCs w:val="28"/>
        </w:rPr>
        <w:t xml:space="preserve"> целью приведения</w:t>
      </w:r>
      <w:r w:rsidR="00D36A1F" w:rsidRPr="00D36A1F">
        <w:rPr>
          <w:sz w:val="28"/>
          <w:szCs w:val="28"/>
        </w:rPr>
        <w:t xml:space="preserve"> 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Закона Чувашской Республики </w:t>
      </w:r>
      <w:r w:rsidR="00D36A1F" w:rsidRPr="00D36A1F">
        <w:rPr>
          <w:sz w:val="28"/>
          <w:szCs w:val="28"/>
        </w:rPr>
        <w:t>от 28 апреля 2004 года № 2 "О местном референдуме и гол</w:t>
      </w:r>
      <w:r w:rsidR="00D36A1F" w:rsidRPr="00D36A1F">
        <w:rPr>
          <w:sz w:val="28"/>
          <w:szCs w:val="28"/>
        </w:rPr>
        <w:t>о</w:t>
      </w:r>
      <w:r w:rsidR="00D36A1F" w:rsidRPr="00D36A1F">
        <w:rPr>
          <w:sz w:val="28"/>
          <w:szCs w:val="28"/>
        </w:rPr>
        <w:t>совании по вопросам</w:t>
      </w:r>
      <w:proofErr w:type="gramEnd"/>
      <w:r w:rsidR="00D36A1F" w:rsidRPr="00D36A1F">
        <w:rPr>
          <w:sz w:val="28"/>
          <w:szCs w:val="28"/>
        </w:rPr>
        <w:t xml:space="preserve"> </w:t>
      </w:r>
      <w:proofErr w:type="gramStart"/>
      <w:r w:rsidR="00D36A1F" w:rsidRPr="00D36A1F">
        <w:rPr>
          <w:sz w:val="28"/>
          <w:szCs w:val="28"/>
        </w:rPr>
        <w:t>изменения границ муниципального образования, преобразования муниципального образования, отзыву депутата, члена в</w:t>
      </w:r>
      <w:r w:rsidR="00D36A1F" w:rsidRPr="00D36A1F">
        <w:rPr>
          <w:sz w:val="28"/>
          <w:szCs w:val="28"/>
        </w:rPr>
        <w:t>ы</w:t>
      </w:r>
      <w:r w:rsidR="00D36A1F" w:rsidRPr="00D36A1F">
        <w:rPr>
          <w:sz w:val="28"/>
          <w:szCs w:val="28"/>
        </w:rPr>
        <w:t xml:space="preserve">борного органа местного самоуправления, выборного должностного лица местного самоуправления" </w:t>
      </w:r>
      <w:r w:rsidR="008E0092">
        <w:rPr>
          <w:sz w:val="28"/>
          <w:szCs w:val="28"/>
        </w:rPr>
        <w:t>(</w:t>
      </w:r>
      <w:r w:rsidR="008E0092">
        <w:rPr>
          <w:spacing w:val="-4"/>
          <w:sz w:val="28"/>
          <w:szCs w:val="28"/>
        </w:rPr>
        <w:t xml:space="preserve">далее – Закон Чувашской Республики) </w:t>
      </w:r>
      <w:r w:rsidR="00D36A1F" w:rsidRPr="00D36A1F">
        <w:rPr>
          <w:rFonts w:eastAsia="Calibri"/>
          <w:sz w:val="28"/>
          <w:szCs w:val="28"/>
          <w:lang w:eastAsia="en-US"/>
        </w:rPr>
        <w:t>в соо</w:t>
      </w:r>
      <w:r w:rsidR="00D36A1F" w:rsidRPr="00D36A1F">
        <w:rPr>
          <w:rFonts w:eastAsia="Calibri"/>
          <w:sz w:val="28"/>
          <w:szCs w:val="28"/>
          <w:lang w:eastAsia="en-US"/>
        </w:rPr>
        <w:t>т</w:t>
      </w:r>
      <w:r w:rsidR="00D36A1F" w:rsidRPr="00D36A1F">
        <w:rPr>
          <w:rFonts w:eastAsia="Calibri"/>
          <w:sz w:val="28"/>
          <w:szCs w:val="28"/>
          <w:lang w:eastAsia="en-US"/>
        </w:rPr>
        <w:t xml:space="preserve">ветствие с </w:t>
      </w:r>
      <w:r w:rsidR="00C220B6">
        <w:rPr>
          <w:spacing w:val="-4"/>
          <w:sz w:val="28"/>
          <w:szCs w:val="28"/>
        </w:rPr>
        <w:t>Федеральным законом от 12 июня 2002 года № 67-ФЗ "Об осно</w:t>
      </w:r>
      <w:r w:rsidR="00C220B6">
        <w:rPr>
          <w:spacing w:val="-4"/>
          <w:sz w:val="28"/>
          <w:szCs w:val="28"/>
        </w:rPr>
        <w:t>в</w:t>
      </w:r>
      <w:r w:rsidR="00C220B6">
        <w:rPr>
          <w:spacing w:val="-4"/>
          <w:sz w:val="28"/>
          <w:szCs w:val="28"/>
        </w:rPr>
        <w:t>ных гарантиях избирательных прав и права на участие в референдуме гра</w:t>
      </w:r>
      <w:r w:rsidR="00C220B6">
        <w:rPr>
          <w:spacing w:val="-4"/>
          <w:sz w:val="28"/>
          <w:szCs w:val="28"/>
        </w:rPr>
        <w:t>ж</w:t>
      </w:r>
      <w:r w:rsidR="00C220B6">
        <w:rPr>
          <w:spacing w:val="-4"/>
          <w:sz w:val="28"/>
          <w:szCs w:val="28"/>
        </w:rPr>
        <w:t xml:space="preserve">дан Российской Федерации" (в редакции </w:t>
      </w:r>
      <w:r w:rsidR="00C220B6">
        <w:rPr>
          <w:sz w:val="28"/>
          <w:szCs w:val="28"/>
        </w:rPr>
        <w:t>Федерального закона от 3 июля</w:t>
      </w:r>
      <w:r w:rsidR="00C220B6">
        <w:rPr>
          <w:spacing w:val="-4"/>
          <w:sz w:val="28"/>
          <w:szCs w:val="28"/>
        </w:rPr>
        <w:t xml:space="preserve"> </w:t>
      </w:r>
      <w:r w:rsidR="00C220B6" w:rsidRPr="007820B3">
        <w:rPr>
          <w:spacing w:val="8"/>
          <w:sz w:val="28"/>
          <w:szCs w:val="28"/>
        </w:rPr>
        <w:t xml:space="preserve">2018 года № 184-ФЗ) </w:t>
      </w:r>
      <w:r w:rsidR="00133F3A">
        <w:rPr>
          <w:spacing w:val="8"/>
          <w:sz w:val="28"/>
          <w:szCs w:val="28"/>
        </w:rPr>
        <w:t>(далее – Федеральный</w:t>
      </w:r>
      <w:proofErr w:type="gramEnd"/>
      <w:r w:rsidR="00133F3A">
        <w:rPr>
          <w:spacing w:val="8"/>
          <w:sz w:val="28"/>
          <w:szCs w:val="28"/>
        </w:rPr>
        <w:t xml:space="preserve"> закон № 67-ФЗ) </w:t>
      </w:r>
      <w:r w:rsidR="00C220B6" w:rsidRPr="007820B3">
        <w:rPr>
          <w:spacing w:val="8"/>
          <w:sz w:val="28"/>
          <w:szCs w:val="28"/>
        </w:rPr>
        <w:t>и Фед</w:t>
      </w:r>
      <w:r w:rsidR="00C220B6" w:rsidRPr="007820B3">
        <w:rPr>
          <w:spacing w:val="8"/>
          <w:sz w:val="28"/>
          <w:szCs w:val="28"/>
        </w:rPr>
        <w:t>е</w:t>
      </w:r>
      <w:r w:rsidR="00C220B6" w:rsidRPr="007820B3">
        <w:rPr>
          <w:spacing w:val="8"/>
          <w:sz w:val="28"/>
          <w:szCs w:val="28"/>
        </w:rPr>
        <w:t>ральным законом от 6 октября 2003 года №</w:t>
      </w:r>
      <w:r w:rsidR="00C220B6">
        <w:rPr>
          <w:sz w:val="28"/>
          <w:szCs w:val="28"/>
        </w:rPr>
        <w:t xml:space="preserve"> 131-ФЗ </w:t>
      </w:r>
      <w:r w:rsidR="00C220B6" w:rsidRPr="007820B3">
        <w:rPr>
          <w:spacing w:val="6"/>
          <w:sz w:val="28"/>
          <w:szCs w:val="28"/>
        </w:rPr>
        <w:t xml:space="preserve">"Об общих </w:t>
      </w:r>
      <w:r w:rsidR="00C220B6" w:rsidRPr="00133F3A">
        <w:rPr>
          <w:spacing w:val="8"/>
          <w:sz w:val="28"/>
          <w:szCs w:val="28"/>
        </w:rPr>
        <w:t>при</w:t>
      </w:r>
      <w:r w:rsidR="00C220B6" w:rsidRPr="00133F3A">
        <w:rPr>
          <w:spacing w:val="8"/>
          <w:sz w:val="28"/>
          <w:szCs w:val="28"/>
        </w:rPr>
        <w:t>н</w:t>
      </w:r>
      <w:r w:rsidR="00C220B6" w:rsidRPr="00133F3A">
        <w:rPr>
          <w:spacing w:val="8"/>
          <w:sz w:val="28"/>
          <w:szCs w:val="28"/>
        </w:rPr>
        <w:t>ципах организации местного самоуправления в Российской Федер</w:t>
      </w:r>
      <w:r w:rsidR="00C220B6" w:rsidRPr="00133F3A">
        <w:rPr>
          <w:spacing w:val="8"/>
          <w:sz w:val="28"/>
          <w:szCs w:val="28"/>
        </w:rPr>
        <w:t>а</w:t>
      </w:r>
      <w:r w:rsidR="00C220B6" w:rsidRPr="00133F3A">
        <w:rPr>
          <w:spacing w:val="8"/>
          <w:sz w:val="28"/>
          <w:szCs w:val="28"/>
        </w:rPr>
        <w:t>ции"</w:t>
      </w:r>
      <w:r w:rsidR="007820B3" w:rsidRPr="00133F3A">
        <w:rPr>
          <w:spacing w:val="8"/>
          <w:sz w:val="28"/>
          <w:szCs w:val="28"/>
        </w:rPr>
        <w:t xml:space="preserve"> </w:t>
      </w:r>
      <w:bookmarkStart w:id="0" w:name="_GoBack"/>
      <w:r w:rsidR="007820B3" w:rsidRPr="00B3788B">
        <w:rPr>
          <w:spacing w:val="6"/>
          <w:sz w:val="28"/>
          <w:szCs w:val="28"/>
        </w:rPr>
        <w:t xml:space="preserve">(в редакции </w:t>
      </w:r>
      <w:r w:rsidR="007820B3" w:rsidRPr="00B3788B">
        <w:rPr>
          <w:rFonts w:eastAsiaTheme="minorHAnsi"/>
          <w:spacing w:val="6"/>
          <w:sz w:val="28"/>
          <w:szCs w:val="28"/>
          <w:lang w:eastAsia="en-US"/>
        </w:rPr>
        <w:t xml:space="preserve">Федерального </w:t>
      </w:r>
      <w:hyperlink r:id="rId8" w:history="1">
        <w:r w:rsidR="007820B3" w:rsidRPr="00B3788B">
          <w:rPr>
            <w:rFonts w:eastAsiaTheme="minorHAnsi"/>
            <w:spacing w:val="6"/>
            <w:sz w:val="28"/>
            <w:szCs w:val="28"/>
            <w:lang w:eastAsia="en-US"/>
          </w:rPr>
          <w:t>закона</w:t>
        </w:r>
      </w:hyperlink>
      <w:r w:rsidR="007820B3" w:rsidRPr="00B3788B">
        <w:rPr>
          <w:rFonts w:eastAsiaTheme="minorHAnsi"/>
          <w:spacing w:val="6"/>
          <w:sz w:val="28"/>
          <w:szCs w:val="28"/>
          <w:lang w:eastAsia="en-US"/>
        </w:rPr>
        <w:t xml:space="preserve"> от 3 апреля 2017 года № 62-ФЗ)</w:t>
      </w:r>
      <w:r w:rsidR="00133F3A" w:rsidRPr="00B3788B">
        <w:rPr>
          <w:rFonts w:eastAsiaTheme="minorHAnsi"/>
          <w:spacing w:val="6"/>
          <w:sz w:val="28"/>
          <w:szCs w:val="28"/>
          <w:lang w:eastAsia="en-US"/>
        </w:rPr>
        <w:t xml:space="preserve"> (далее</w:t>
      </w:r>
      <w:r w:rsidR="00133F3A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133F3A">
        <w:rPr>
          <w:rFonts w:eastAsiaTheme="minorHAnsi"/>
          <w:sz w:val="28"/>
          <w:szCs w:val="28"/>
          <w:lang w:eastAsia="en-US"/>
        </w:rPr>
        <w:t>– Федеральный закон № 131-ФЗ)</w:t>
      </w:r>
      <w:r w:rsidR="00C220B6" w:rsidRPr="007820B3">
        <w:rPr>
          <w:sz w:val="28"/>
          <w:szCs w:val="28"/>
        </w:rPr>
        <w:t>.</w:t>
      </w:r>
    </w:p>
    <w:p w:rsidR="008E0092" w:rsidRDefault="00133F3A" w:rsidP="008E00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3F3A">
        <w:rPr>
          <w:spacing w:val="6"/>
          <w:sz w:val="28"/>
          <w:szCs w:val="28"/>
        </w:rPr>
        <w:t xml:space="preserve">Из Федерального закона </w:t>
      </w:r>
      <w:r w:rsidR="008E0092" w:rsidRPr="00133F3A">
        <w:rPr>
          <w:spacing w:val="6"/>
          <w:sz w:val="28"/>
          <w:szCs w:val="28"/>
        </w:rPr>
        <w:t>№ 67-ФЗ исключено положение о том, что</w:t>
      </w:r>
      <w:r w:rsidR="008E0092">
        <w:rPr>
          <w:spacing w:val="-4"/>
          <w:sz w:val="28"/>
          <w:szCs w:val="28"/>
        </w:rPr>
        <w:t xml:space="preserve"> в</w:t>
      </w:r>
      <w:r w:rsidR="008E0092">
        <w:rPr>
          <w:rFonts w:eastAsiaTheme="minorHAnsi"/>
          <w:sz w:val="28"/>
          <w:szCs w:val="28"/>
          <w:lang w:eastAsia="en-US"/>
        </w:rPr>
        <w:t xml:space="preserve"> случае совмещения дня голосования на выборах в органы госуда</w:t>
      </w:r>
      <w:r w:rsidR="008E0092">
        <w:rPr>
          <w:rFonts w:eastAsiaTheme="minorHAnsi"/>
          <w:sz w:val="28"/>
          <w:szCs w:val="28"/>
          <w:lang w:eastAsia="en-US"/>
        </w:rPr>
        <w:t>р</w:t>
      </w:r>
      <w:r w:rsidR="008E0092">
        <w:rPr>
          <w:rFonts w:eastAsiaTheme="minorHAnsi"/>
          <w:sz w:val="28"/>
          <w:szCs w:val="28"/>
          <w:lang w:eastAsia="en-US"/>
        </w:rPr>
        <w:t xml:space="preserve">ственной власти субъекта Российской Федерации, референдуме субъекта Российской Федерации, </w:t>
      </w:r>
      <w:r w:rsidR="008E0092" w:rsidRPr="007820B3">
        <w:rPr>
          <w:rFonts w:eastAsiaTheme="minorHAnsi"/>
          <w:spacing w:val="8"/>
          <w:sz w:val="28"/>
          <w:szCs w:val="28"/>
          <w:lang w:eastAsia="en-US"/>
        </w:rPr>
        <w:t xml:space="preserve">на выборах в органы местного самоуправления, местном референдуме </w:t>
      </w:r>
      <w:r w:rsidR="008E0092">
        <w:rPr>
          <w:rFonts w:eastAsiaTheme="minorHAnsi"/>
          <w:sz w:val="28"/>
          <w:szCs w:val="28"/>
          <w:lang w:eastAsia="en-US"/>
        </w:rPr>
        <w:t>с днем голосования на выборах в федеральные о</w:t>
      </w:r>
      <w:r w:rsidR="008E0092">
        <w:rPr>
          <w:rFonts w:eastAsiaTheme="minorHAnsi"/>
          <w:sz w:val="28"/>
          <w:szCs w:val="28"/>
          <w:lang w:eastAsia="en-US"/>
        </w:rPr>
        <w:t>р</w:t>
      </w:r>
      <w:r w:rsidR="008E0092">
        <w:rPr>
          <w:rFonts w:eastAsiaTheme="minorHAnsi"/>
          <w:sz w:val="28"/>
          <w:szCs w:val="28"/>
          <w:lang w:eastAsia="en-US"/>
        </w:rPr>
        <w:t>ганы государственной власти, в ходе которых законом предусмотрено г</w:t>
      </w:r>
      <w:r w:rsidR="008E0092">
        <w:rPr>
          <w:rFonts w:eastAsiaTheme="minorHAnsi"/>
          <w:sz w:val="28"/>
          <w:szCs w:val="28"/>
          <w:lang w:eastAsia="en-US"/>
        </w:rPr>
        <w:t>о</w:t>
      </w:r>
      <w:r w:rsidR="008E0092">
        <w:rPr>
          <w:rFonts w:eastAsiaTheme="minorHAnsi"/>
          <w:sz w:val="28"/>
          <w:szCs w:val="28"/>
          <w:lang w:eastAsia="en-US"/>
        </w:rPr>
        <w:t xml:space="preserve">лосование по открепительным удостоверениям, досрочное голосование не проводится. </w:t>
      </w:r>
      <w:proofErr w:type="gramEnd"/>
    </w:p>
    <w:p w:rsidR="008E0092" w:rsidRDefault="008E0092" w:rsidP="008E00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С учетом указанных изменений из Закона Чувашской Республики и</w:t>
      </w:r>
      <w:r>
        <w:rPr>
          <w:spacing w:val="-4"/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ключаются положения, предусматривающие голосование по открепительным удостоверениям в случае </w:t>
      </w:r>
      <w:r>
        <w:rPr>
          <w:rFonts w:eastAsiaTheme="minorHAnsi"/>
          <w:sz w:val="28"/>
          <w:szCs w:val="28"/>
          <w:lang w:eastAsia="en-US"/>
        </w:rPr>
        <w:t>совмещения дня голосования на местном реф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рендуме с днем голосования на выборах в федеральные органы госуда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ственной власти, в ходе которых законом предусмотрено голосование по открепительным удостоверениям.</w:t>
      </w:r>
    </w:p>
    <w:p w:rsidR="008E0092" w:rsidRDefault="008E0092" w:rsidP="008E00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820B3">
        <w:rPr>
          <w:spacing w:val="6"/>
          <w:sz w:val="28"/>
          <w:szCs w:val="28"/>
        </w:rPr>
        <w:t>Проект закона также вводит положения, предусматривающие, что в</w:t>
      </w:r>
      <w:r>
        <w:rPr>
          <w:rFonts w:eastAsiaTheme="minorHAnsi"/>
          <w:sz w:val="28"/>
          <w:szCs w:val="28"/>
          <w:lang w:eastAsia="en-US"/>
        </w:rPr>
        <w:t xml:space="preserve"> период проведения местного </w:t>
      </w:r>
      <w:proofErr w:type="gramStart"/>
      <w:r>
        <w:rPr>
          <w:rFonts w:eastAsiaTheme="minorHAnsi"/>
          <w:sz w:val="28"/>
          <w:szCs w:val="28"/>
          <w:lang w:eastAsia="en-US"/>
        </w:rPr>
        <w:t>референдума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выделенные комиссиям мес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ного референдума бюджетные средства на подготовку и проведение мес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ного референдума не подлежат перечислению в текущем финансовом году </w:t>
      </w:r>
      <w:r w:rsidRPr="007820B3">
        <w:rPr>
          <w:rFonts w:eastAsiaTheme="minorHAnsi"/>
          <w:spacing w:val="8"/>
          <w:sz w:val="28"/>
          <w:szCs w:val="28"/>
          <w:lang w:eastAsia="en-US"/>
        </w:rPr>
        <w:t>комиссиями местного референдума на единый счет местного бюджета и</w:t>
      </w:r>
      <w:r>
        <w:rPr>
          <w:rFonts w:eastAsiaTheme="minorHAnsi"/>
          <w:sz w:val="28"/>
          <w:szCs w:val="28"/>
          <w:lang w:eastAsia="en-US"/>
        </w:rPr>
        <w:t xml:space="preserve"> подлежат использованию ими на те же цели до завершения соответств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ющей кампании местного референдума.</w:t>
      </w:r>
    </w:p>
    <w:p w:rsidR="00C220B6" w:rsidRDefault="00C220B6" w:rsidP="00C22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13 Федерального закона </w:t>
      </w:r>
      <w:r w:rsidR="00133F3A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>мнение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городского поселения и мнение населения муниципального района при изменении статуса городского поселения в связи с наделением его стат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сом городского округа либо лишением его статуса городского округа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ражаются представительными органами указанных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зований. На основании указанных норм в Законе Чувашской Республики предлагается признать утратившими силу положения, </w:t>
      </w:r>
      <w:proofErr w:type="gramStart"/>
      <w:r>
        <w:rPr>
          <w:sz w:val="28"/>
          <w:szCs w:val="28"/>
        </w:rPr>
        <w:t>исходя из которых мнение населения по вышеназванным вопросам выражается</w:t>
      </w:r>
      <w:proofErr w:type="gramEnd"/>
      <w:r>
        <w:rPr>
          <w:sz w:val="28"/>
          <w:szCs w:val="28"/>
        </w:rPr>
        <w:t xml:space="preserve"> путем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средственного голосования жителей.</w:t>
      </w:r>
    </w:p>
    <w:p w:rsidR="008E0092" w:rsidRDefault="008E0092" w:rsidP="008E00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Проект закона не затрагивает интересы субъектов предпринимател</w:t>
      </w:r>
      <w:r>
        <w:rPr>
          <w:spacing w:val="-4"/>
          <w:sz w:val="28"/>
          <w:szCs w:val="28"/>
        </w:rPr>
        <w:t>ь</w:t>
      </w:r>
      <w:r>
        <w:rPr>
          <w:spacing w:val="-4"/>
          <w:sz w:val="28"/>
          <w:szCs w:val="28"/>
        </w:rPr>
        <w:t xml:space="preserve">ской и инвестиционной деятельности, в </w:t>
      </w:r>
      <w:proofErr w:type="gramStart"/>
      <w:r>
        <w:rPr>
          <w:spacing w:val="-4"/>
          <w:sz w:val="28"/>
          <w:szCs w:val="28"/>
        </w:rPr>
        <w:t>связи</w:t>
      </w:r>
      <w:proofErr w:type="gramEnd"/>
      <w:r>
        <w:rPr>
          <w:spacing w:val="-4"/>
          <w:sz w:val="28"/>
          <w:szCs w:val="28"/>
        </w:rPr>
        <w:t xml:space="preserve"> с чем оценка регулирующего воздействия проекта закона не проводится.</w:t>
      </w:r>
    </w:p>
    <w:p w:rsidR="008E0092" w:rsidRDefault="008E0092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20B6" w:rsidRPr="00D550F1" w:rsidRDefault="00C220B6" w:rsidP="00D36A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C220B6" w:rsidRPr="00D550F1" w:rsidSect="00FA13EB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68" w:rsidRDefault="00D26168" w:rsidP="004805BA">
      <w:r>
        <w:separator/>
      </w:r>
    </w:p>
  </w:endnote>
  <w:endnote w:type="continuationSeparator" w:id="0">
    <w:p w:rsidR="00D26168" w:rsidRDefault="00D2616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68" w:rsidRDefault="00D26168" w:rsidP="004805BA">
      <w:r>
        <w:separator/>
      </w:r>
    </w:p>
  </w:footnote>
  <w:footnote w:type="continuationSeparator" w:id="0">
    <w:p w:rsidR="00D26168" w:rsidRDefault="00D26168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273EAC" w:rsidRDefault="00273E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88B">
          <w:rPr>
            <w:noProof/>
          </w:rPr>
          <w:t>2</w:t>
        </w:r>
        <w:r>
          <w:fldChar w:fldCharType="end"/>
        </w:r>
      </w:p>
    </w:sdtContent>
  </w:sdt>
  <w:p w:rsidR="00273EAC" w:rsidRDefault="00273E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6543"/>
    <w:rsid w:val="00016B5E"/>
    <w:rsid w:val="000721CF"/>
    <w:rsid w:val="000911F9"/>
    <w:rsid w:val="000B6139"/>
    <w:rsid w:val="000C4A73"/>
    <w:rsid w:val="000F063F"/>
    <w:rsid w:val="000F1BE9"/>
    <w:rsid w:val="001213CD"/>
    <w:rsid w:val="00133F3A"/>
    <w:rsid w:val="00185BDC"/>
    <w:rsid w:val="001C0E0D"/>
    <w:rsid w:val="001C5A61"/>
    <w:rsid w:val="001D2ED7"/>
    <w:rsid w:val="001F4E10"/>
    <w:rsid w:val="00254F9E"/>
    <w:rsid w:val="00273EAC"/>
    <w:rsid w:val="002A07AB"/>
    <w:rsid w:val="002D77C9"/>
    <w:rsid w:val="002F4B29"/>
    <w:rsid w:val="003205C2"/>
    <w:rsid w:val="00322196"/>
    <w:rsid w:val="003C19DC"/>
    <w:rsid w:val="003C28E9"/>
    <w:rsid w:val="00405634"/>
    <w:rsid w:val="0041473D"/>
    <w:rsid w:val="00470142"/>
    <w:rsid w:val="004805BA"/>
    <w:rsid w:val="0048738A"/>
    <w:rsid w:val="00492C5F"/>
    <w:rsid w:val="00501018"/>
    <w:rsid w:val="0052780B"/>
    <w:rsid w:val="00573B3E"/>
    <w:rsid w:val="005A26F8"/>
    <w:rsid w:val="005B7A1F"/>
    <w:rsid w:val="005F6B04"/>
    <w:rsid w:val="00652281"/>
    <w:rsid w:val="00673032"/>
    <w:rsid w:val="006816AD"/>
    <w:rsid w:val="00685F36"/>
    <w:rsid w:val="006C10D6"/>
    <w:rsid w:val="00704935"/>
    <w:rsid w:val="00754D59"/>
    <w:rsid w:val="007820B3"/>
    <w:rsid w:val="007A228B"/>
    <w:rsid w:val="00801999"/>
    <w:rsid w:val="00871E02"/>
    <w:rsid w:val="0088043C"/>
    <w:rsid w:val="008D0631"/>
    <w:rsid w:val="008E0092"/>
    <w:rsid w:val="008F4C60"/>
    <w:rsid w:val="0090312D"/>
    <w:rsid w:val="00936EF2"/>
    <w:rsid w:val="00996BAB"/>
    <w:rsid w:val="009C533C"/>
    <w:rsid w:val="00A33FA7"/>
    <w:rsid w:val="00AA01D9"/>
    <w:rsid w:val="00B12C52"/>
    <w:rsid w:val="00B1490C"/>
    <w:rsid w:val="00B3788B"/>
    <w:rsid w:val="00B45EAA"/>
    <w:rsid w:val="00B957E6"/>
    <w:rsid w:val="00B96E8A"/>
    <w:rsid w:val="00BB5C0C"/>
    <w:rsid w:val="00BE2B7E"/>
    <w:rsid w:val="00C220B6"/>
    <w:rsid w:val="00C43733"/>
    <w:rsid w:val="00C8111B"/>
    <w:rsid w:val="00C85A19"/>
    <w:rsid w:val="00CA09F6"/>
    <w:rsid w:val="00D26168"/>
    <w:rsid w:val="00D30960"/>
    <w:rsid w:val="00D36A1F"/>
    <w:rsid w:val="00D550F1"/>
    <w:rsid w:val="00D83453"/>
    <w:rsid w:val="00D87FD6"/>
    <w:rsid w:val="00D93AC9"/>
    <w:rsid w:val="00DB7060"/>
    <w:rsid w:val="00DD15BE"/>
    <w:rsid w:val="00E74A71"/>
    <w:rsid w:val="00E75E3F"/>
    <w:rsid w:val="00E8188E"/>
    <w:rsid w:val="00E93C1C"/>
    <w:rsid w:val="00EE183D"/>
    <w:rsid w:val="00EE2685"/>
    <w:rsid w:val="00EE6B01"/>
    <w:rsid w:val="00F009D9"/>
    <w:rsid w:val="00F22131"/>
    <w:rsid w:val="00F42408"/>
    <w:rsid w:val="00F622E0"/>
    <w:rsid w:val="00F907EA"/>
    <w:rsid w:val="00FA13EB"/>
    <w:rsid w:val="00FC6E20"/>
    <w:rsid w:val="00FD7892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2A54577C801051DBB0054333C566B819FE3887C6B3F0C43FF050474A921622E53589E7C06E793i5f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8A15-6CE5-441E-9F12-1F1F9FDF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7</cp:revision>
  <cp:lastPrinted>2018-07-12T06:33:00Z</cp:lastPrinted>
  <dcterms:created xsi:type="dcterms:W3CDTF">2018-07-06T10:21:00Z</dcterms:created>
  <dcterms:modified xsi:type="dcterms:W3CDTF">2018-07-12T06:40:00Z</dcterms:modified>
</cp:coreProperties>
</file>