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07C" w:rsidRPr="0034107C" w:rsidRDefault="0034107C" w:rsidP="0034107C">
      <w:pPr>
        <w:pStyle w:val="50"/>
        <w:shd w:val="clear" w:color="auto" w:fill="auto"/>
        <w:spacing w:before="0" w:line="240" w:lineRule="auto"/>
        <w:jc w:val="center"/>
      </w:pPr>
      <w:r w:rsidRPr="0034107C">
        <w:t>ПЕРЕЧЕНЬ</w:t>
      </w:r>
    </w:p>
    <w:p w:rsidR="0034107C" w:rsidRDefault="0034107C" w:rsidP="0034107C">
      <w:pPr>
        <w:pStyle w:val="50"/>
        <w:shd w:val="clear" w:color="auto" w:fill="auto"/>
        <w:spacing w:before="0" w:line="240" w:lineRule="auto"/>
        <w:jc w:val="center"/>
      </w:pPr>
      <w:r w:rsidRPr="0034107C">
        <w:t>законов Чувашской Республики и иных нормативных правовых актов</w:t>
      </w:r>
      <w:r w:rsidRPr="0034107C">
        <w:br/>
        <w:t xml:space="preserve">Чувашской Республики, подлежащих признанию </w:t>
      </w:r>
      <w:proofErr w:type="gramStart"/>
      <w:r w:rsidRPr="0034107C">
        <w:t>утратившими</w:t>
      </w:r>
      <w:proofErr w:type="gramEnd"/>
      <w:r w:rsidRPr="0034107C">
        <w:t xml:space="preserve"> силу,</w:t>
      </w:r>
      <w:r w:rsidRPr="0034107C">
        <w:br/>
        <w:t>приостановлению, изменению или принятию в связи с принятием</w:t>
      </w:r>
      <w:r w:rsidRPr="0034107C">
        <w:br/>
        <w:t>закона Чувашской Республики "О внесении изменения в статью 24</w:t>
      </w:r>
      <w:r w:rsidRPr="0034107C">
        <w:rPr>
          <w:vertAlign w:val="superscript"/>
        </w:rPr>
        <w:t>1</w:t>
      </w:r>
      <w:r w:rsidRPr="0034107C">
        <w:rPr>
          <w:vertAlign w:val="superscript"/>
        </w:rPr>
        <w:br/>
      </w:r>
      <w:r w:rsidRPr="0034107C">
        <w:t xml:space="preserve">Закона Чувашской </w:t>
      </w:r>
      <w:r w:rsidRPr="0022437C">
        <w:t xml:space="preserve">Республики </w:t>
      </w:r>
      <w:r w:rsidR="0022437C" w:rsidRPr="0022437C">
        <w:t>"</w:t>
      </w:r>
      <w:r w:rsidRPr="0022437C">
        <w:t>Об</w:t>
      </w:r>
      <w:r w:rsidRPr="0034107C">
        <w:t xml:space="preserve"> административных</w:t>
      </w:r>
      <w:r w:rsidRPr="0034107C">
        <w:br/>
        <w:t>правонарушениях в Чувашской Республике"</w:t>
      </w:r>
    </w:p>
    <w:p w:rsidR="0034107C" w:rsidRPr="0034107C" w:rsidRDefault="0034107C" w:rsidP="0034107C">
      <w:pPr>
        <w:pStyle w:val="50"/>
        <w:shd w:val="clear" w:color="auto" w:fill="auto"/>
        <w:spacing w:before="0" w:line="240" w:lineRule="auto"/>
        <w:jc w:val="center"/>
        <w:rPr>
          <w:b w:val="0"/>
          <w:sz w:val="56"/>
          <w:szCs w:val="56"/>
        </w:rPr>
      </w:pPr>
    </w:p>
    <w:p w:rsidR="00EC32DB" w:rsidRPr="0034107C" w:rsidRDefault="0034107C" w:rsidP="0034107C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34107C">
        <w:rPr>
          <w:sz w:val="28"/>
          <w:szCs w:val="28"/>
        </w:rPr>
        <w:t xml:space="preserve">В связи с принятием закона Чувашской Республики </w:t>
      </w:r>
      <w:r w:rsidR="0022437C">
        <w:rPr>
          <w:sz w:val="28"/>
          <w:szCs w:val="28"/>
        </w:rPr>
        <w:t>"</w:t>
      </w:r>
      <w:bookmarkStart w:id="0" w:name="_GoBack"/>
      <w:bookmarkEnd w:id="0"/>
      <w:r w:rsidRPr="0034107C">
        <w:rPr>
          <w:sz w:val="28"/>
          <w:szCs w:val="28"/>
        </w:rPr>
        <w:t>О внесении изме</w:t>
      </w:r>
      <w:r w:rsidRPr="0034107C">
        <w:rPr>
          <w:sz w:val="28"/>
          <w:szCs w:val="28"/>
        </w:rPr>
        <w:softHyphen/>
        <w:t>нения в статью 24</w:t>
      </w:r>
      <w:r w:rsidRPr="0034107C">
        <w:rPr>
          <w:sz w:val="28"/>
          <w:szCs w:val="28"/>
          <w:vertAlign w:val="superscript"/>
        </w:rPr>
        <w:t>1</w:t>
      </w:r>
      <w:r w:rsidRPr="0034107C">
        <w:rPr>
          <w:sz w:val="28"/>
          <w:szCs w:val="28"/>
        </w:rPr>
        <w:t xml:space="preserve"> Закона Чувашской Республики "Об административных правонарушениях в Чувашской Республике" не потребуется разработка иных нормативных правовых актов Чувашской Республики.</w:t>
      </w:r>
    </w:p>
    <w:sectPr w:rsidR="00EC32DB" w:rsidRPr="0034107C" w:rsidSect="0034107C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335" w:rsidRDefault="002D5335">
      <w:r>
        <w:separator/>
      </w:r>
    </w:p>
  </w:endnote>
  <w:endnote w:type="continuationSeparator" w:id="0">
    <w:p w:rsidR="002D5335" w:rsidRDefault="002D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335" w:rsidRDefault="002D5335">
      <w:r>
        <w:separator/>
      </w:r>
    </w:p>
  </w:footnote>
  <w:footnote w:type="continuationSeparator" w:id="0">
    <w:p w:rsidR="002D5335" w:rsidRDefault="002D5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19" w:rsidRDefault="00257C1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7C19" w:rsidRDefault="00257C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19" w:rsidRDefault="00257C1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4107C">
      <w:rPr>
        <w:rStyle w:val="a4"/>
        <w:noProof/>
      </w:rPr>
      <w:t>2</w:t>
    </w:r>
    <w:r>
      <w:rPr>
        <w:rStyle w:val="a4"/>
      </w:rPr>
      <w:fldChar w:fldCharType="end"/>
    </w:r>
  </w:p>
  <w:p w:rsidR="00257C19" w:rsidRDefault="00257C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35"/>
    <w:rsid w:val="00003BBE"/>
    <w:rsid w:val="0022437C"/>
    <w:rsid w:val="00257C19"/>
    <w:rsid w:val="002D5335"/>
    <w:rsid w:val="0034107C"/>
    <w:rsid w:val="00B52DB9"/>
    <w:rsid w:val="00EC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character" w:customStyle="1" w:styleId="3">
    <w:name w:val="Основной текст (3)_"/>
    <w:basedOn w:val="a0"/>
    <w:link w:val="30"/>
    <w:rsid w:val="0034107C"/>
    <w:rPr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4107C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4107C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4107C"/>
    <w:pPr>
      <w:widowControl w:val="0"/>
      <w:shd w:val="clear" w:color="auto" w:fill="FFFFFF"/>
      <w:spacing w:before="540" w:after="540" w:line="475" w:lineRule="exact"/>
      <w:jc w:val="center"/>
    </w:pPr>
    <w:rPr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34107C"/>
    <w:pPr>
      <w:widowControl w:val="0"/>
      <w:shd w:val="clear" w:color="auto" w:fill="FFFFFF"/>
      <w:spacing w:before="660" w:line="408" w:lineRule="exact"/>
      <w:jc w:val="both"/>
    </w:pPr>
    <w:rPr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34107C"/>
    <w:pPr>
      <w:widowControl w:val="0"/>
      <w:shd w:val="clear" w:color="auto" w:fill="FFFFFF"/>
      <w:spacing w:line="408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character" w:customStyle="1" w:styleId="3">
    <w:name w:val="Основной текст (3)_"/>
    <w:basedOn w:val="a0"/>
    <w:link w:val="30"/>
    <w:rsid w:val="0034107C"/>
    <w:rPr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4107C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4107C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4107C"/>
    <w:pPr>
      <w:widowControl w:val="0"/>
      <w:shd w:val="clear" w:color="auto" w:fill="FFFFFF"/>
      <w:spacing w:before="540" w:after="540" w:line="475" w:lineRule="exact"/>
      <w:jc w:val="center"/>
    </w:pPr>
    <w:rPr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34107C"/>
    <w:pPr>
      <w:widowControl w:val="0"/>
      <w:shd w:val="clear" w:color="auto" w:fill="FFFFFF"/>
      <w:spacing w:before="660" w:line="408" w:lineRule="exact"/>
      <w:jc w:val="both"/>
    </w:pPr>
    <w:rPr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34107C"/>
    <w:pPr>
      <w:widowControl w:val="0"/>
      <w:shd w:val="clear" w:color="auto" w:fill="FFFFFF"/>
      <w:spacing w:line="408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Елена</dc:creator>
  <cp:keywords/>
  <dc:description/>
  <cp:lastModifiedBy>Музыкантов</cp:lastModifiedBy>
  <cp:revision>3</cp:revision>
  <cp:lastPrinted>2018-09-19T13:48:00Z</cp:lastPrinted>
  <dcterms:created xsi:type="dcterms:W3CDTF">2018-09-13T13:49:00Z</dcterms:created>
  <dcterms:modified xsi:type="dcterms:W3CDTF">2018-09-19T13:50:00Z</dcterms:modified>
</cp:coreProperties>
</file>