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1121D">
        <w:tc>
          <w:tcPr>
            <w:tcW w:w="4677" w:type="dxa"/>
            <w:tcBorders>
              <w:top w:val="nil"/>
              <w:left w:val="nil"/>
              <w:bottom w:val="nil"/>
              <w:right w:val="nil"/>
            </w:tcBorders>
          </w:tcPr>
          <w:p w:rsidR="00C1121D" w:rsidRDefault="00C1121D">
            <w:pPr>
              <w:pStyle w:val="ConsPlusNormal"/>
            </w:pPr>
          </w:p>
        </w:tc>
        <w:tc>
          <w:tcPr>
            <w:tcW w:w="4677" w:type="dxa"/>
            <w:tcBorders>
              <w:top w:val="nil"/>
              <w:left w:val="nil"/>
              <w:bottom w:val="nil"/>
              <w:right w:val="nil"/>
            </w:tcBorders>
          </w:tcPr>
          <w:p w:rsidR="00C1121D" w:rsidRDefault="00C1121D">
            <w:pPr>
              <w:pStyle w:val="ConsPlusNormal"/>
              <w:jc w:val="right"/>
            </w:pPr>
            <w:r>
              <w:t>ИЗВЛЕЧЕНИЕ</w:t>
            </w:r>
          </w:p>
        </w:tc>
      </w:tr>
      <w:tr w:rsidR="00C1121D">
        <w:tc>
          <w:tcPr>
            <w:tcW w:w="4677" w:type="dxa"/>
            <w:tcBorders>
              <w:top w:val="nil"/>
              <w:left w:val="nil"/>
              <w:bottom w:val="nil"/>
              <w:right w:val="nil"/>
            </w:tcBorders>
          </w:tcPr>
          <w:p w:rsidR="00C1121D" w:rsidRDefault="00C509DE" w:rsidP="00C509DE">
            <w:pPr>
              <w:pStyle w:val="ConsPlusNormal"/>
            </w:pPr>
            <w:r>
              <w:t xml:space="preserve">23 июля </w:t>
            </w:r>
            <w:r w:rsidR="00C1121D">
              <w:t>200</w:t>
            </w:r>
            <w:r>
              <w:t>1</w:t>
            </w:r>
            <w:r w:rsidR="00C1121D">
              <w:t> года</w:t>
            </w:r>
          </w:p>
        </w:tc>
        <w:tc>
          <w:tcPr>
            <w:tcW w:w="4677" w:type="dxa"/>
            <w:tcBorders>
              <w:top w:val="nil"/>
              <w:left w:val="nil"/>
              <w:bottom w:val="nil"/>
              <w:right w:val="nil"/>
            </w:tcBorders>
          </w:tcPr>
          <w:p w:rsidR="00C1121D" w:rsidRDefault="00C509DE" w:rsidP="00C509DE">
            <w:pPr>
              <w:pStyle w:val="ConsPlusNormal"/>
              <w:jc w:val="right"/>
            </w:pPr>
            <w:r>
              <w:t>N 36</w:t>
            </w:r>
          </w:p>
        </w:tc>
      </w:tr>
    </w:tbl>
    <w:p w:rsidR="00C1121D" w:rsidRDefault="00C1121D">
      <w:pPr>
        <w:pStyle w:val="ConsPlusNormal"/>
        <w:pBdr>
          <w:top w:val="single" w:sz="6" w:space="0" w:color="auto"/>
        </w:pBdr>
        <w:spacing w:before="100" w:after="100"/>
        <w:jc w:val="both"/>
        <w:rPr>
          <w:sz w:val="2"/>
          <w:szCs w:val="2"/>
        </w:rPr>
      </w:pPr>
    </w:p>
    <w:p w:rsidR="00C1121D" w:rsidRDefault="00C1121D">
      <w:pPr>
        <w:pStyle w:val="ConsPlusNormal"/>
        <w:jc w:val="both"/>
        <w:outlineLvl w:val="0"/>
      </w:pPr>
    </w:p>
    <w:p w:rsidR="00C509DE" w:rsidRPr="00C509DE" w:rsidRDefault="00C509DE" w:rsidP="00C509DE">
      <w:pPr>
        <w:autoSpaceDE w:val="0"/>
        <w:autoSpaceDN w:val="0"/>
        <w:adjustRightInd w:val="0"/>
        <w:spacing w:after="0" w:line="240" w:lineRule="auto"/>
        <w:jc w:val="center"/>
        <w:rPr>
          <w:rFonts w:ascii="Calibri" w:hAnsi="Calibri" w:cs="Calibri"/>
          <w:b/>
          <w:bCs/>
        </w:rPr>
      </w:pPr>
      <w:r w:rsidRPr="00C509DE">
        <w:rPr>
          <w:rFonts w:ascii="Calibri" w:hAnsi="Calibri" w:cs="Calibri"/>
          <w:b/>
          <w:bCs/>
        </w:rPr>
        <w:t>ЗАКОН</w:t>
      </w:r>
    </w:p>
    <w:p w:rsidR="00C509DE" w:rsidRPr="00C509DE" w:rsidRDefault="00C509DE" w:rsidP="00C509DE">
      <w:pPr>
        <w:autoSpaceDE w:val="0"/>
        <w:autoSpaceDN w:val="0"/>
        <w:adjustRightInd w:val="0"/>
        <w:spacing w:after="0" w:line="240" w:lineRule="auto"/>
        <w:jc w:val="center"/>
        <w:outlineLvl w:val="0"/>
        <w:rPr>
          <w:rFonts w:ascii="Calibri" w:hAnsi="Calibri" w:cs="Calibri"/>
          <w:b/>
          <w:bCs/>
        </w:rPr>
      </w:pPr>
    </w:p>
    <w:p w:rsidR="00C509DE" w:rsidRPr="00C509DE" w:rsidRDefault="00C509DE" w:rsidP="00C509DE">
      <w:pPr>
        <w:autoSpaceDE w:val="0"/>
        <w:autoSpaceDN w:val="0"/>
        <w:adjustRightInd w:val="0"/>
        <w:spacing w:after="0" w:line="240" w:lineRule="auto"/>
        <w:jc w:val="center"/>
        <w:rPr>
          <w:rFonts w:ascii="Calibri" w:hAnsi="Calibri" w:cs="Calibri"/>
          <w:b/>
          <w:bCs/>
        </w:rPr>
      </w:pPr>
      <w:r w:rsidRPr="00C509DE">
        <w:rPr>
          <w:rFonts w:ascii="Calibri" w:hAnsi="Calibri" w:cs="Calibri"/>
          <w:b/>
          <w:bCs/>
        </w:rPr>
        <w:t>ЧУВАШСКОЙ РЕСПУБЛИКИ</w:t>
      </w:r>
    </w:p>
    <w:p w:rsidR="00C509DE" w:rsidRPr="00C509DE" w:rsidRDefault="00C509DE" w:rsidP="00C509DE">
      <w:pPr>
        <w:autoSpaceDE w:val="0"/>
        <w:autoSpaceDN w:val="0"/>
        <w:adjustRightInd w:val="0"/>
        <w:spacing w:after="0" w:line="240" w:lineRule="auto"/>
        <w:jc w:val="center"/>
        <w:rPr>
          <w:rFonts w:ascii="Calibri" w:hAnsi="Calibri" w:cs="Calibri"/>
          <w:b/>
          <w:bCs/>
        </w:rPr>
      </w:pPr>
    </w:p>
    <w:p w:rsidR="00C509DE" w:rsidRPr="00C509DE" w:rsidRDefault="00C509DE" w:rsidP="00C509DE">
      <w:pPr>
        <w:autoSpaceDE w:val="0"/>
        <w:autoSpaceDN w:val="0"/>
        <w:adjustRightInd w:val="0"/>
        <w:spacing w:after="0" w:line="240" w:lineRule="auto"/>
        <w:jc w:val="center"/>
        <w:rPr>
          <w:rFonts w:ascii="Calibri" w:hAnsi="Calibri" w:cs="Calibri"/>
          <w:b/>
          <w:bCs/>
        </w:rPr>
      </w:pPr>
      <w:r w:rsidRPr="00C509DE">
        <w:rPr>
          <w:rFonts w:ascii="Calibri" w:hAnsi="Calibri" w:cs="Calibri"/>
          <w:b/>
          <w:bCs/>
        </w:rPr>
        <w:t>О РЕГУЛИРОВАНИИ БЮДЖЕТНЫХ ПРАВООТНОШЕНИЙ</w:t>
      </w:r>
    </w:p>
    <w:p w:rsidR="00C509DE" w:rsidRPr="00C509DE" w:rsidRDefault="00C509DE" w:rsidP="00C509DE">
      <w:pPr>
        <w:autoSpaceDE w:val="0"/>
        <w:autoSpaceDN w:val="0"/>
        <w:adjustRightInd w:val="0"/>
        <w:spacing w:after="0" w:line="240" w:lineRule="auto"/>
        <w:jc w:val="center"/>
        <w:rPr>
          <w:rFonts w:ascii="Calibri" w:hAnsi="Calibri" w:cs="Calibri"/>
          <w:b/>
          <w:bCs/>
        </w:rPr>
      </w:pPr>
      <w:r w:rsidRPr="00C509DE">
        <w:rPr>
          <w:rFonts w:ascii="Calibri" w:hAnsi="Calibri" w:cs="Calibri"/>
          <w:b/>
          <w:bCs/>
        </w:rPr>
        <w:t>В ЧУВАШСКОЙ РЕСПУБЛИКЕ</w:t>
      </w:r>
    </w:p>
    <w:p w:rsidR="00C509DE" w:rsidRPr="00C509DE" w:rsidRDefault="00C509DE" w:rsidP="00C509DE">
      <w:pPr>
        <w:autoSpaceDE w:val="0"/>
        <w:autoSpaceDN w:val="0"/>
        <w:adjustRightInd w:val="0"/>
        <w:spacing w:after="0" w:line="240" w:lineRule="auto"/>
        <w:jc w:val="both"/>
        <w:rPr>
          <w:rFonts w:ascii="Calibri" w:hAnsi="Calibri" w:cs="Calibri"/>
        </w:rPr>
      </w:pPr>
    </w:p>
    <w:p w:rsidR="00C509DE" w:rsidRPr="00C509DE" w:rsidRDefault="00C509DE" w:rsidP="00C509DE">
      <w:pPr>
        <w:autoSpaceDE w:val="0"/>
        <w:autoSpaceDN w:val="0"/>
        <w:adjustRightInd w:val="0"/>
        <w:spacing w:after="0" w:line="240" w:lineRule="auto"/>
        <w:jc w:val="right"/>
        <w:rPr>
          <w:rFonts w:ascii="Calibri" w:hAnsi="Calibri" w:cs="Calibri"/>
        </w:rPr>
      </w:pPr>
      <w:proofErr w:type="gramStart"/>
      <w:r w:rsidRPr="00C509DE">
        <w:rPr>
          <w:rFonts w:ascii="Calibri" w:hAnsi="Calibri" w:cs="Calibri"/>
        </w:rPr>
        <w:t>Принят</w:t>
      </w:r>
      <w:proofErr w:type="gramEnd"/>
    </w:p>
    <w:p w:rsidR="00C509DE" w:rsidRPr="00C509DE" w:rsidRDefault="00C509DE" w:rsidP="00C509DE">
      <w:pPr>
        <w:autoSpaceDE w:val="0"/>
        <w:autoSpaceDN w:val="0"/>
        <w:adjustRightInd w:val="0"/>
        <w:spacing w:after="0" w:line="240" w:lineRule="auto"/>
        <w:jc w:val="right"/>
        <w:rPr>
          <w:rFonts w:ascii="Calibri" w:hAnsi="Calibri" w:cs="Calibri"/>
        </w:rPr>
      </w:pPr>
      <w:r w:rsidRPr="00C509DE">
        <w:rPr>
          <w:rFonts w:ascii="Calibri" w:hAnsi="Calibri" w:cs="Calibri"/>
        </w:rPr>
        <w:t>Государственным Советом</w:t>
      </w:r>
    </w:p>
    <w:p w:rsidR="00C509DE" w:rsidRPr="00C509DE" w:rsidRDefault="00C509DE" w:rsidP="00C509DE">
      <w:pPr>
        <w:autoSpaceDE w:val="0"/>
        <w:autoSpaceDN w:val="0"/>
        <w:adjustRightInd w:val="0"/>
        <w:spacing w:after="0" w:line="240" w:lineRule="auto"/>
        <w:jc w:val="right"/>
        <w:rPr>
          <w:rFonts w:ascii="Calibri" w:hAnsi="Calibri" w:cs="Calibri"/>
        </w:rPr>
      </w:pPr>
      <w:r w:rsidRPr="00C509DE">
        <w:rPr>
          <w:rFonts w:ascii="Calibri" w:hAnsi="Calibri" w:cs="Calibri"/>
        </w:rPr>
        <w:t>Чувашской Республики</w:t>
      </w:r>
    </w:p>
    <w:p w:rsidR="00C509DE" w:rsidRPr="00C509DE" w:rsidRDefault="00C509DE" w:rsidP="00C509DE">
      <w:pPr>
        <w:autoSpaceDE w:val="0"/>
        <w:autoSpaceDN w:val="0"/>
        <w:adjustRightInd w:val="0"/>
        <w:spacing w:after="0" w:line="240" w:lineRule="auto"/>
        <w:jc w:val="right"/>
        <w:rPr>
          <w:rFonts w:ascii="Calibri" w:hAnsi="Calibri" w:cs="Calibri"/>
        </w:rPr>
      </w:pPr>
      <w:r w:rsidRPr="00C509DE">
        <w:rPr>
          <w:rFonts w:ascii="Calibri" w:hAnsi="Calibri" w:cs="Calibri"/>
        </w:rPr>
        <w:t>12 июля 2001 года</w:t>
      </w:r>
    </w:p>
    <w:p w:rsidR="00C509DE" w:rsidRPr="00C509DE" w:rsidRDefault="00C509DE" w:rsidP="00C509DE">
      <w:pPr>
        <w:autoSpaceDE w:val="0"/>
        <w:autoSpaceDN w:val="0"/>
        <w:adjustRightInd w:val="0"/>
        <w:spacing w:after="0" w:line="240" w:lineRule="auto"/>
        <w:rPr>
          <w:rFonts w:ascii="Calibri" w:hAnsi="Calibri" w:cs="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C509DE" w:rsidRPr="00C509DE">
        <w:trPr>
          <w:jc w:val="center"/>
        </w:trPr>
        <w:tc>
          <w:tcPr>
            <w:tcW w:w="9294" w:type="dxa"/>
            <w:tcBorders>
              <w:left w:val="single" w:sz="24" w:space="0" w:color="CED3F1"/>
              <w:right w:val="single" w:sz="24" w:space="0" w:color="F4F3F8"/>
            </w:tcBorders>
            <w:shd w:val="clear" w:color="auto" w:fill="F4F3F8"/>
          </w:tcPr>
          <w:p w:rsidR="00C509DE" w:rsidRPr="00C509DE" w:rsidRDefault="00C509DE" w:rsidP="00C509DE">
            <w:pPr>
              <w:autoSpaceDE w:val="0"/>
              <w:autoSpaceDN w:val="0"/>
              <w:adjustRightInd w:val="0"/>
              <w:spacing w:after="0" w:line="240" w:lineRule="auto"/>
              <w:jc w:val="center"/>
              <w:rPr>
                <w:rFonts w:ascii="Calibri" w:hAnsi="Calibri" w:cs="Calibri"/>
                <w:color w:val="392C69"/>
              </w:rPr>
            </w:pPr>
            <w:r w:rsidRPr="00C509DE">
              <w:rPr>
                <w:rFonts w:ascii="Calibri" w:hAnsi="Calibri" w:cs="Calibri"/>
                <w:color w:val="392C69"/>
              </w:rPr>
              <w:t>Список изменяющих документов</w:t>
            </w:r>
          </w:p>
          <w:p w:rsidR="00C509DE" w:rsidRPr="00C509DE" w:rsidRDefault="00C509DE" w:rsidP="00C509DE">
            <w:pPr>
              <w:autoSpaceDE w:val="0"/>
              <w:autoSpaceDN w:val="0"/>
              <w:adjustRightInd w:val="0"/>
              <w:spacing w:after="0" w:line="240" w:lineRule="auto"/>
              <w:jc w:val="center"/>
              <w:rPr>
                <w:rFonts w:ascii="Calibri" w:hAnsi="Calibri" w:cs="Calibri"/>
                <w:color w:val="392C69"/>
              </w:rPr>
            </w:pPr>
            <w:proofErr w:type="gramStart"/>
            <w:r w:rsidRPr="00C509DE">
              <w:rPr>
                <w:rFonts w:ascii="Calibri" w:hAnsi="Calibri" w:cs="Calibri"/>
                <w:color w:val="392C69"/>
              </w:rPr>
              <w:t>(в ред. Законов ЧР</w:t>
            </w:r>
            <w:proofErr w:type="gramEnd"/>
          </w:p>
          <w:p w:rsidR="00C509DE" w:rsidRPr="00C509DE" w:rsidRDefault="00C509DE" w:rsidP="00C509DE">
            <w:pPr>
              <w:autoSpaceDE w:val="0"/>
              <w:autoSpaceDN w:val="0"/>
              <w:adjustRightInd w:val="0"/>
              <w:spacing w:after="0" w:line="240" w:lineRule="auto"/>
              <w:jc w:val="center"/>
              <w:rPr>
                <w:rFonts w:ascii="Calibri" w:hAnsi="Calibri" w:cs="Calibri"/>
                <w:color w:val="392C69"/>
              </w:rPr>
            </w:pPr>
            <w:r w:rsidRPr="00C509DE">
              <w:rPr>
                <w:rFonts w:ascii="Calibri" w:hAnsi="Calibri" w:cs="Calibri"/>
                <w:color w:val="392C69"/>
              </w:rPr>
              <w:t xml:space="preserve">от 23.05.2003 </w:t>
            </w:r>
            <w:hyperlink r:id="rId5" w:history="1">
              <w:r w:rsidRPr="00C509DE">
                <w:rPr>
                  <w:rFonts w:ascii="Calibri" w:hAnsi="Calibri" w:cs="Calibri"/>
                  <w:color w:val="0000FF"/>
                </w:rPr>
                <w:t>N 8</w:t>
              </w:r>
            </w:hyperlink>
            <w:r w:rsidRPr="00C509DE">
              <w:rPr>
                <w:rFonts w:ascii="Calibri" w:hAnsi="Calibri" w:cs="Calibri"/>
                <w:color w:val="392C69"/>
              </w:rPr>
              <w:t xml:space="preserve">, от 17.10.2005 </w:t>
            </w:r>
            <w:hyperlink r:id="rId6" w:history="1">
              <w:r w:rsidRPr="00C509DE">
                <w:rPr>
                  <w:rFonts w:ascii="Calibri" w:hAnsi="Calibri" w:cs="Calibri"/>
                  <w:color w:val="0000FF"/>
                </w:rPr>
                <w:t>N 43</w:t>
              </w:r>
            </w:hyperlink>
            <w:r w:rsidRPr="00C509DE">
              <w:rPr>
                <w:rFonts w:ascii="Calibri" w:hAnsi="Calibri" w:cs="Calibri"/>
                <w:color w:val="392C69"/>
              </w:rPr>
              <w:t xml:space="preserve">, от 14.04.2006 </w:t>
            </w:r>
            <w:hyperlink r:id="rId7" w:history="1">
              <w:r w:rsidRPr="00C509DE">
                <w:rPr>
                  <w:rFonts w:ascii="Calibri" w:hAnsi="Calibri" w:cs="Calibri"/>
                  <w:color w:val="0000FF"/>
                </w:rPr>
                <w:t>N 10</w:t>
              </w:r>
            </w:hyperlink>
            <w:r w:rsidRPr="00C509DE">
              <w:rPr>
                <w:rFonts w:ascii="Calibri" w:hAnsi="Calibri" w:cs="Calibri"/>
                <w:color w:val="392C69"/>
              </w:rPr>
              <w:t>,</w:t>
            </w:r>
          </w:p>
          <w:p w:rsidR="00C509DE" w:rsidRPr="00C509DE" w:rsidRDefault="00C509DE" w:rsidP="00C509DE">
            <w:pPr>
              <w:autoSpaceDE w:val="0"/>
              <w:autoSpaceDN w:val="0"/>
              <w:adjustRightInd w:val="0"/>
              <w:spacing w:after="0" w:line="240" w:lineRule="auto"/>
              <w:jc w:val="center"/>
              <w:rPr>
                <w:rFonts w:ascii="Calibri" w:hAnsi="Calibri" w:cs="Calibri"/>
                <w:color w:val="392C69"/>
              </w:rPr>
            </w:pPr>
            <w:r w:rsidRPr="00C509DE">
              <w:rPr>
                <w:rFonts w:ascii="Calibri" w:hAnsi="Calibri" w:cs="Calibri"/>
                <w:color w:val="392C69"/>
              </w:rPr>
              <w:t xml:space="preserve">от 30.08.2006 </w:t>
            </w:r>
            <w:hyperlink r:id="rId8" w:history="1">
              <w:r w:rsidRPr="00C509DE">
                <w:rPr>
                  <w:rFonts w:ascii="Calibri" w:hAnsi="Calibri" w:cs="Calibri"/>
                  <w:color w:val="0000FF"/>
                </w:rPr>
                <w:t>N 41</w:t>
              </w:r>
            </w:hyperlink>
            <w:r w:rsidRPr="00C509DE">
              <w:rPr>
                <w:rFonts w:ascii="Calibri" w:hAnsi="Calibri" w:cs="Calibri"/>
                <w:color w:val="392C69"/>
              </w:rPr>
              <w:t xml:space="preserve">, от 30.11.2006 </w:t>
            </w:r>
            <w:hyperlink r:id="rId9" w:history="1">
              <w:r w:rsidRPr="00C509DE">
                <w:rPr>
                  <w:rFonts w:ascii="Calibri" w:hAnsi="Calibri" w:cs="Calibri"/>
                  <w:color w:val="0000FF"/>
                </w:rPr>
                <w:t>N 56</w:t>
              </w:r>
            </w:hyperlink>
            <w:r w:rsidRPr="00C509DE">
              <w:rPr>
                <w:rFonts w:ascii="Calibri" w:hAnsi="Calibri" w:cs="Calibri"/>
                <w:color w:val="392C69"/>
              </w:rPr>
              <w:t xml:space="preserve">, от 19.07.2007 </w:t>
            </w:r>
            <w:hyperlink r:id="rId10" w:history="1">
              <w:r w:rsidRPr="00C509DE">
                <w:rPr>
                  <w:rFonts w:ascii="Calibri" w:hAnsi="Calibri" w:cs="Calibri"/>
                  <w:color w:val="0000FF"/>
                </w:rPr>
                <w:t>N 41</w:t>
              </w:r>
            </w:hyperlink>
            <w:r w:rsidRPr="00C509DE">
              <w:rPr>
                <w:rFonts w:ascii="Calibri" w:hAnsi="Calibri" w:cs="Calibri"/>
                <w:color w:val="392C69"/>
              </w:rPr>
              <w:t>,</w:t>
            </w:r>
          </w:p>
          <w:p w:rsidR="00C509DE" w:rsidRPr="00C509DE" w:rsidRDefault="00C509DE" w:rsidP="00C509DE">
            <w:pPr>
              <w:autoSpaceDE w:val="0"/>
              <w:autoSpaceDN w:val="0"/>
              <w:adjustRightInd w:val="0"/>
              <w:spacing w:after="0" w:line="240" w:lineRule="auto"/>
              <w:jc w:val="center"/>
              <w:rPr>
                <w:rFonts w:ascii="Calibri" w:hAnsi="Calibri" w:cs="Calibri"/>
                <w:color w:val="392C69"/>
              </w:rPr>
            </w:pPr>
            <w:r w:rsidRPr="00C509DE">
              <w:rPr>
                <w:rFonts w:ascii="Calibri" w:hAnsi="Calibri" w:cs="Calibri"/>
                <w:color w:val="392C69"/>
              </w:rPr>
              <w:t xml:space="preserve">от 05.05.2008 </w:t>
            </w:r>
            <w:hyperlink r:id="rId11" w:history="1">
              <w:r w:rsidRPr="00C509DE">
                <w:rPr>
                  <w:rFonts w:ascii="Calibri" w:hAnsi="Calibri" w:cs="Calibri"/>
                  <w:color w:val="0000FF"/>
                </w:rPr>
                <w:t>N 23</w:t>
              </w:r>
            </w:hyperlink>
            <w:r w:rsidRPr="00C509DE">
              <w:rPr>
                <w:rFonts w:ascii="Calibri" w:hAnsi="Calibri" w:cs="Calibri"/>
                <w:color w:val="392C69"/>
              </w:rPr>
              <w:t xml:space="preserve">, от 27.06.2008 </w:t>
            </w:r>
            <w:hyperlink r:id="rId12" w:history="1">
              <w:r w:rsidRPr="00C509DE">
                <w:rPr>
                  <w:rFonts w:ascii="Calibri" w:hAnsi="Calibri" w:cs="Calibri"/>
                  <w:color w:val="0000FF"/>
                </w:rPr>
                <w:t>N 26</w:t>
              </w:r>
            </w:hyperlink>
            <w:r w:rsidRPr="00C509DE">
              <w:rPr>
                <w:rFonts w:ascii="Calibri" w:hAnsi="Calibri" w:cs="Calibri"/>
                <w:color w:val="392C69"/>
              </w:rPr>
              <w:t xml:space="preserve">, от 31.03.2009 </w:t>
            </w:r>
            <w:hyperlink r:id="rId13" w:history="1">
              <w:r w:rsidRPr="00C509DE">
                <w:rPr>
                  <w:rFonts w:ascii="Calibri" w:hAnsi="Calibri" w:cs="Calibri"/>
                  <w:color w:val="0000FF"/>
                </w:rPr>
                <w:t>N 18</w:t>
              </w:r>
            </w:hyperlink>
            <w:r w:rsidRPr="00C509DE">
              <w:rPr>
                <w:rFonts w:ascii="Calibri" w:hAnsi="Calibri" w:cs="Calibri"/>
                <w:color w:val="392C69"/>
              </w:rPr>
              <w:t>,</w:t>
            </w:r>
          </w:p>
          <w:p w:rsidR="00C509DE" w:rsidRPr="00C509DE" w:rsidRDefault="00C509DE" w:rsidP="00C509DE">
            <w:pPr>
              <w:autoSpaceDE w:val="0"/>
              <w:autoSpaceDN w:val="0"/>
              <w:adjustRightInd w:val="0"/>
              <w:spacing w:after="0" w:line="240" w:lineRule="auto"/>
              <w:jc w:val="center"/>
              <w:rPr>
                <w:rFonts w:ascii="Calibri" w:hAnsi="Calibri" w:cs="Calibri"/>
                <w:color w:val="392C69"/>
              </w:rPr>
            </w:pPr>
            <w:r w:rsidRPr="00C509DE">
              <w:rPr>
                <w:rFonts w:ascii="Calibri" w:hAnsi="Calibri" w:cs="Calibri"/>
                <w:color w:val="392C69"/>
              </w:rPr>
              <w:t xml:space="preserve">от 01.06.2009 </w:t>
            </w:r>
            <w:hyperlink r:id="rId14" w:history="1">
              <w:r w:rsidRPr="00C509DE">
                <w:rPr>
                  <w:rFonts w:ascii="Calibri" w:hAnsi="Calibri" w:cs="Calibri"/>
                  <w:color w:val="0000FF"/>
                </w:rPr>
                <w:t>N 27</w:t>
              </w:r>
            </w:hyperlink>
            <w:r w:rsidRPr="00C509DE">
              <w:rPr>
                <w:rFonts w:ascii="Calibri" w:hAnsi="Calibri" w:cs="Calibri"/>
                <w:color w:val="392C69"/>
              </w:rPr>
              <w:t xml:space="preserve">, от 19.10.2009 </w:t>
            </w:r>
            <w:hyperlink r:id="rId15" w:history="1">
              <w:r w:rsidRPr="00C509DE">
                <w:rPr>
                  <w:rFonts w:ascii="Calibri" w:hAnsi="Calibri" w:cs="Calibri"/>
                  <w:color w:val="0000FF"/>
                </w:rPr>
                <w:t>N 60</w:t>
              </w:r>
            </w:hyperlink>
            <w:r w:rsidRPr="00C509DE">
              <w:rPr>
                <w:rFonts w:ascii="Calibri" w:hAnsi="Calibri" w:cs="Calibri"/>
                <w:color w:val="392C69"/>
              </w:rPr>
              <w:t xml:space="preserve">, от 28.05.2010 </w:t>
            </w:r>
            <w:hyperlink r:id="rId16" w:history="1">
              <w:r w:rsidRPr="00C509DE">
                <w:rPr>
                  <w:rFonts w:ascii="Calibri" w:hAnsi="Calibri" w:cs="Calibri"/>
                  <w:color w:val="0000FF"/>
                </w:rPr>
                <w:t>N 22</w:t>
              </w:r>
            </w:hyperlink>
            <w:r w:rsidRPr="00C509DE">
              <w:rPr>
                <w:rFonts w:ascii="Calibri" w:hAnsi="Calibri" w:cs="Calibri"/>
                <w:color w:val="392C69"/>
              </w:rPr>
              <w:t>,</w:t>
            </w:r>
          </w:p>
          <w:p w:rsidR="00C509DE" w:rsidRPr="00C509DE" w:rsidRDefault="00C509DE" w:rsidP="00C509DE">
            <w:pPr>
              <w:autoSpaceDE w:val="0"/>
              <w:autoSpaceDN w:val="0"/>
              <w:adjustRightInd w:val="0"/>
              <w:spacing w:after="0" w:line="240" w:lineRule="auto"/>
              <w:jc w:val="center"/>
              <w:rPr>
                <w:rFonts w:ascii="Calibri" w:hAnsi="Calibri" w:cs="Calibri"/>
                <w:color w:val="392C69"/>
              </w:rPr>
            </w:pPr>
            <w:r w:rsidRPr="00C509DE">
              <w:rPr>
                <w:rFonts w:ascii="Calibri" w:hAnsi="Calibri" w:cs="Calibri"/>
                <w:color w:val="392C69"/>
              </w:rPr>
              <w:t xml:space="preserve">от 19.11.2010 </w:t>
            </w:r>
            <w:hyperlink r:id="rId17" w:history="1">
              <w:r w:rsidRPr="00C509DE">
                <w:rPr>
                  <w:rFonts w:ascii="Calibri" w:hAnsi="Calibri" w:cs="Calibri"/>
                  <w:color w:val="0000FF"/>
                </w:rPr>
                <w:t>N 52</w:t>
              </w:r>
            </w:hyperlink>
            <w:r w:rsidRPr="00C509DE">
              <w:rPr>
                <w:rFonts w:ascii="Calibri" w:hAnsi="Calibri" w:cs="Calibri"/>
                <w:color w:val="392C69"/>
              </w:rPr>
              <w:t xml:space="preserve">, от 01.04.2011 </w:t>
            </w:r>
            <w:hyperlink r:id="rId18" w:history="1">
              <w:r w:rsidRPr="00C509DE">
                <w:rPr>
                  <w:rFonts w:ascii="Calibri" w:hAnsi="Calibri" w:cs="Calibri"/>
                  <w:color w:val="0000FF"/>
                </w:rPr>
                <w:t>N 16</w:t>
              </w:r>
            </w:hyperlink>
            <w:r w:rsidRPr="00C509DE">
              <w:rPr>
                <w:rFonts w:ascii="Calibri" w:hAnsi="Calibri" w:cs="Calibri"/>
                <w:color w:val="392C69"/>
              </w:rPr>
              <w:t xml:space="preserve">, от 13.09.2011 </w:t>
            </w:r>
            <w:hyperlink r:id="rId19" w:history="1">
              <w:r w:rsidRPr="00C509DE">
                <w:rPr>
                  <w:rFonts w:ascii="Calibri" w:hAnsi="Calibri" w:cs="Calibri"/>
                  <w:color w:val="0000FF"/>
                </w:rPr>
                <w:t>N 47</w:t>
              </w:r>
            </w:hyperlink>
            <w:r w:rsidRPr="00C509DE">
              <w:rPr>
                <w:rFonts w:ascii="Calibri" w:hAnsi="Calibri" w:cs="Calibri"/>
                <w:color w:val="392C69"/>
              </w:rPr>
              <w:t>,</w:t>
            </w:r>
          </w:p>
          <w:p w:rsidR="00C509DE" w:rsidRPr="00C509DE" w:rsidRDefault="00C509DE" w:rsidP="00C509DE">
            <w:pPr>
              <w:autoSpaceDE w:val="0"/>
              <w:autoSpaceDN w:val="0"/>
              <w:adjustRightInd w:val="0"/>
              <w:spacing w:after="0" w:line="240" w:lineRule="auto"/>
              <w:jc w:val="center"/>
              <w:rPr>
                <w:rFonts w:ascii="Calibri" w:hAnsi="Calibri" w:cs="Calibri"/>
                <w:color w:val="392C69"/>
              </w:rPr>
            </w:pPr>
            <w:r w:rsidRPr="00C509DE">
              <w:rPr>
                <w:rFonts w:ascii="Calibri" w:hAnsi="Calibri" w:cs="Calibri"/>
                <w:color w:val="392C69"/>
              </w:rPr>
              <w:t xml:space="preserve">от 25.11.2011 </w:t>
            </w:r>
            <w:hyperlink r:id="rId20" w:history="1">
              <w:r w:rsidRPr="00C509DE">
                <w:rPr>
                  <w:rFonts w:ascii="Calibri" w:hAnsi="Calibri" w:cs="Calibri"/>
                  <w:color w:val="0000FF"/>
                </w:rPr>
                <w:t>N 83</w:t>
              </w:r>
            </w:hyperlink>
            <w:r w:rsidRPr="00C509DE">
              <w:rPr>
                <w:rFonts w:ascii="Calibri" w:hAnsi="Calibri" w:cs="Calibri"/>
                <w:color w:val="392C69"/>
              </w:rPr>
              <w:t xml:space="preserve">, от 27.12.2011 </w:t>
            </w:r>
            <w:hyperlink r:id="rId21" w:history="1">
              <w:r w:rsidRPr="00C509DE">
                <w:rPr>
                  <w:rFonts w:ascii="Calibri" w:hAnsi="Calibri" w:cs="Calibri"/>
                  <w:color w:val="0000FF"/>
                </w:rPr>
                <w:t>N 100</w:t>
              </w:r>
            </w:hyperlink>
            <w:r w:rsidRPr="00C509DE">
              <w:rPr>
                <w:rFonts w:ascii="Calibri" w:hAnsi="Calibri" w:cs="Calibri"/>
                <w:color w:val="392C69"/>
              </w:rPr>
              <w:t xml:space="preserve">, от 10.05.2012 </w:t>
            </w:r>
            <w:hyperlink r:id="rId22" w:history="1">
              <w:r w:rsidRPr="00C509DE">
                <w:rPr>
                  <w:rFonts w:ascii="Calibri" w:hAnsi="Calibri" w:cs="Calibri"/>
                  <w:color w:val="0000FF"/>
                </w:rPr>
                <w:t>N 25</w:t>
              </w:r>
            </w:hyperlink>
            <w:r w:rsidRPr="00C509DE">
              <w:rPr>
                <w:rFonts w:ascii="Calibri" w:hAnsi="Calibri" w:cs="Calibri"/>
                <w:color w:val="392C69"/>
              </w:rPr>
              <w:t>,</w:t>
            </w:r>
          </w:p>
          <w:p w:rsidR="00C509DE" w:rsidRPr="00C509DE" w:rsidRDefault="00C509DE" w:rsidP="00C509DE">
            <w:pPr>
              <w:autoSpaceDE w:val="0"/>
              <w:autoSpaceDN w:val="0"/>
              <w:adjustRightInd w:val="0"/>
              <w:spacing w:after="0" w:line="240" w:lineRule="auto"/>
              <w:jc w:val="center"/>
              <w:rPr>
                <w:rFonts w:ascii="Calibri" w:hAnsi="Calibri" w:cs="Calibri"/>
                <w:color w:val="392C69"/>
              </w:rPr>
            </w:pPr>
            <w:r w:rsidRPr="00C509DE">
              <w:rPr>
                <w:rFonts w:ascii="Calibri" w:hAnsi="Calibri" w:cs="Calibri"/>
                <w:color w:val="392C69"/>
              </w:rPr>
              <w:t xml:space="preserve">от 21.11.2012 </w:t>
            </w:r>
            <w:hyperlink r:id="rId23" w:history="1">
              <w:r w:rsidRPr="00C509DE">
                <w:rPr>
                  <w:rFonts w:ascii="Calibri" w:hAnsi="Calibri" w:cs="Calibri"/>
                  <w:color w:val="0000FF"/>
                </w:rPr>
                <w:t>N 73</w:t>
              </w:r>
            </w:hyperlink>
            <w:r w:rsidRPr="00C509DE">
              <w:rPr>
                <w:rFonts w:ascii="Calibri" w:hAnsi="Calibri" w:cs="Calibri"/>
                <w:color w:val="392C69"/>
              </w:rPr>
              <w:t xml:space="preserve">, от 05.06.2013 </w:t>
            </w:r>
            <w:hyperlink r:id="rId24" w:history="1">
              <w:r w:rsidRPr="00C509DE">
                <w:rPr>
                  <w:rFonts w:ascii="Calibri" w:hAnsi="Calibri" w:cs="Calibri"/>
                  <w:color w:val="0000FF"/>
                </w:rPr>
                <w:t>N 24</w:t>
              </w:r>
            </w:hyperlink>
            <w:r w:rsidRPr="00C509DE">
              <w:rPr>
                <w:rFonts w:ascii="Calibri" w:hAnsi="Calibri" w:cs="Calibri"/>
                <w:color w:val="392C69"/>
              </w:rPr>
              <w:t xml:space="preserve">, от 30.07.2013 </w:t>
            </w:r>
            <w:hyperlink r:id="rId25" w:history="1">
              <w:r w:rsidRPr="00C509DE">
                <w:rPr>
                  <w:rFonts w:ascii="Calibri" w:hAnsi="Calibri" w:cs="Calibri"/>
                  <w:color w:val="0000FF"/>
                </w:rPr>
                <w:t>N 39</w:t>
              </w:r>
            </w:hyperlink>
            <w:r w:rsidRPr="00C509DE">
              <w:rPr>
                <w:rFonts w:ascii="Calibri" w:hAnsi="Calibri" w:cs="Calibri"/>
                <w:color w:val="392C69"/>
              </w:rPr>
              <w:t>,</w:t>
            </w:r>
          </w:p>
          <w:p w:rsidR="00C509DE" w:rsidRPr="00C509DE" w:rsidRDefault="00C509DE" w:rsidP="00C509DE">
            <w:pPr>
              <w:autoSpaceDE w:val="0"/>
              <w:autoSpaceDN w:val="0"/>
              <w:adjustRightInd w:val="0"/>
              <w:spacing w:after="0" w:line="240" w:lineRule="auto"/>
              <w:jc w:val="center"/>
              <w:rPr>
                <w:rFonts w:ascii="Calibri" w:hAnsi="Calibri" w:cs="Calibri"/>
                <w:color w:val="392C69"/>
              </w:rPr>
            </w:pPr>
            <w:r w:rsidRPr="00C509DE">
              <w:rPr>
                <w:rFonts w:ascii="Calibri" w:hAnsi="Calibri" w:cs="Calibri"/>
                <w:color w:val="392C69"/>
              </w:rPr>
              <w:t xml:space="preserve">от 11.10.2013 </w:t>
            </w:r>
            <w:hyperlink r:id="rId26" w:history="1">
              <w:r w:rsidRPr="00C509DE">
                <w:rPr>
                  <w:rFonts w:ascii="Calibri" w:hAnsi="Calibri" w:cs="Calibri"/>
                  <w:color w:val="0000FF"/>
                </w:rPr>
                <w:t>N 61</w:t>
              </w:r>
            </w:hyperlink>
            <w:r w:rsidRPr="00C509DE">
              <w:rPr>
                <w:rFonts w:ascii="Calibri" w:hAnsi="Calibri" w:cs="Calibri"/>
                <w:color w:val="392C69"/>
              </w:rPr>
              <w:t xml:space="preserve">, от 30.05.2014 </w:t>
            </w:r>
            <w:hyperlink r:id="rId27" w:history="1">
              <w:r w:rsidRPr="00C509DE">
                <w:rPr>
                  <w:rFonts w:ascii="Calibri" w:hAnsi="Calibri" w:cs="Calibri"/>
                  <w:color w:val="0000FF"/>
                </w:rPr>
                <w:t>N 33</w:t>
              </w:r>
            </w:hyperlink>
            <w:r w:rsidRPr="00C509DE">
              <w:rPr>
                <w:rFonts w:ascii="Calibri" w:hAnsi="Calibri" w:cs="Calibri"/>
                <w:color w:val="392C69"/>
              </w:rPr>
              <w:t xml:space="preserve">, от 01.11.2014 </w:t>
            </w:r>
            <w:hyperlink r:id="rId28" w:history="1">
              <w:r w:rsidRPr="00C509DE">
                <w:rPr>
                  <w:rFonts w:ascii="Calibri" w:hAnsi="Calibri" w:cs="Calibri"/>
                  <w:color w:val="0000FF"/>
                </w:rPr>
                <w:t>N 64</w:t>
              </w:r>
            </w:hyperlink>
            <w:r w:rsidRPr="00C509DE">
              <w:rPr>
                <w:rFonts w:ascii="Calibri" w:hAnsi="Calibri" w:cs="Calibri"/>
                <w:color w:val="392C69"/>
              </w:rPr>
              <w:t>,</w:t>
            </w:r>
          </w:p>
          <w:p w:rsidR="00C509DE" w:rsidRPr="00C509DE" w:rsidRDefault="00C509DE" w:rsidP="00C509DE">
            <w:pPr>
              <w:autoSpaceDE w:val="0"/>
              <w:autoSpaceDN w:val="0"/>
              <w:adjustRightInd w:val="0"/>
              <w:spacing w:after="0" w:line="240" w:lineRule="auto"/>
              <w:jc w:val="center"/>
              <w:rPr>
                <w:rFonts w:ascii="Calibri" w:hAnsi="Calibri" w:cs="Calibri"/>
                <w:color w:val="392C69"/>
              </w:rPr>
            </w:pPr>
            <w:r w:rsidRPr="00C509DE">
              <w:rPr>
                <w:rFonts w:ascii="Calibri" w:hAnsi="Calibri" w:cs="Calibri"/>
                <w:color w:val="392C69"/>
              </w:rPr>
              <w:t xml:space="preserve">от 19.12.2014 </w:t>
            </w:r>
            <w:hyperlink r:id="rId29" w:history="1">
              <w:r w:rsidRPr="00C509DE">
                <w:rPr>
                  <w:rFonts w:ascii="Calibri" w:hAnsi="Calibri" w:cs="Calibri"/>
                  <w:color w:val="0000FF"/>
                </w:rPr>
                <w:t>N 81</w:t>
              </w:r>
            </w:hyperlink>
            <w:r w:rsidRPr="00C509DE">
              <w:rPr>
                <w:rFonts w:ascii="Calibri" w:hAnsi="Calibri" w:cs="Calibri"/>
                <w:color w:val="392C69"/>
              </w:rPr>
              <w:t xml:space="preserve">, от 22.06.2015 </w:t>
            </w:r>
            <w:hyperlink r:id="rId30" w:history="1">
              <w:r w:rsidRPr="00C509DE">
                <w:rPr>
                  <w:rFonts w:ascii="Calibri" w:hAnsi="Calibri" w:cs="Calibri"/>
                  <w:color w:val="0000FF"/>
                </w:rPr>
                <w:t>N 28</w:t>
              </w:r>
            </w:hyperlink>
            <w:r w:rsidRPr="00C509DE">
              <w:rPr>
                <w:rFonts w:ascii="Calibri" w:hAnsi="Calibri" w:cs="Calibri"/>
                <w:color w:val="392C69"/>
              </w:rPr>
              <w:t xml:space="preserve">, от 09.10.2015 </w:t>
            </w:r>
            <w:hyperlink r:id="rId31" w:history="1">
              <w:r w:rsidRPr="00C509DE">
                <w:rPr>
                  <w:rFonts w:ascii="Calibri" w:hAnsi="Calibri" w:cs="Calibri"/>
                  <w:color w:val="0000FF"/>
                </w:rPr>
                <w:t>N 49</w:t>
              </w:r>
            </w:hyperlink>
            <w:r w:rsidRPr="00C509DE">
              <w:rPr>
                <w:rFonts w:ascii="Calibri" w:hAnsi="Calibri" w:cs="Calibri"/>
                <w:color w:val="392C69"/>
              </w:rPr>
              <w:t>,</w:t>
            </w:r>
          </w:p>
          <w:p w:rsidR="00C509DE" w:rsidRPr="00C509DE" w:rsidRDefault="00C509DE" w:rsidP="00C509DE">
            <w:pPr>
              <w:autoSpaceDE w:val="0"/>
              <w:autoSpaceDN w:val="0"/>
              <w:adjustRightInd w:val="0"/>
              <w:spacing w:after="0" w:line="240" w:lineRule="auto"/>
              <w:jc w:val="center"/>
              <w:rPr>
                <w:rFonts w:ascii="Calibri" w:hAnsi="Calibri" w:cs="Calibri"/>
                <w:color w:val="392C69"/>
              </w:rPr>
            </w:pPr>
            <w:r w:rsidRPr="00C509DE">
              <w:rPr>
                <w:rFonts w:ascii="Calibri" w:hAnsi="Calibri" w:cs="Calibri"/>
                <w:color w:val="392C69"/>
              </w:rPr>
              <w:t xml:space="preserve">от 24.12.2015 </w:t>
            </w:r>
            <w:hyperlink r:id="rId32" w:history="1">
              <w:r w:rsidRPr="00C509DE">
                <w:rPr>
                  <w:rFonts w:ascii="Calibri" w:hAnsi="Calibri" w:cs="Calibri"/>
                  <w:color w:val="0000FF"/>
                </w:rPr>
                <w:t>N 83</w:t>
              </w:r>
            </w:hyperlink>
            <w:r w:rsidRPr="00C509DE">
              <w:rPr>
                <w:rFonts w:ascii="Calibri" w:hAnsi="Calibri" w:cs="Calibri"/>
                <w:color w:val="392C69"/>
              </w:rPr>
              <w:t xml:space="preserve">, от 24.06.2016 </w:t>
            </w:r>
            <w:hyperlink r:id="rId33" w:history="1">
              <w:r w:rsidRPr="00C509DE">
                <w:rPr>
                  <w:rFonts w:ascii="Calibri" w:hAnsi="Calibri" w:cs="Calibri"/>
                  <w:color w:val="0000FF"/>
                </w:rPr>
                <w:t>N 38</w:t>
              </w:r>
            </w:hyperlink>
            <w:r w:rsidRPr="00C509DE">
              <w:rPr>
                <w:rFonts w:ascii="Calibri" w:hAnsi="Calibri" w:cs="Calibri"/>
                <w:color w:val="392C69"/>
              </w:rPr>
              <w:t xml:space="preserve">, от 27.10.2016 </w:t>
            </w:r>
            <w:hyperlink r:id="rId34" w:history="1">
              <w:r w:rsidRPr="00C509DE">
                <w:rPr>
                  <w:rFonts w:ascii="Calibri" w:hAnsi="Calibri" w:cs="Calibri"/>
                  <w:color w:val="0000FF"/>
                </w:rPr>
                <w:t>N 58</w:t>
              </w:r>
            </w:hyperlink>
            <w:r w:rsidRPr="00C509DE">
              <w:rPr>
                <w:rFonts w:ascii="Calibri" w:hAnsi="Calibri" w:cs="Calibri"/>
                <w:color w:val="392C69"/>
              </w:rPr>
              <w:t>,</w:t>
            </w:r>
          </w:p>
          <w:p w:rsidR="00C509DE" w:rsidRPr="00C509DE" w:rsidRDefault="00C509DE" w:rsidP="00C509DE">
            <w:pPr>
              <w:autoSpaceDE w:val="0"/>
              <w:autoSpaceDN w:val="0"/>
              <w:adjustRightInd w:val="0"/>
              <w:spacing w:after="0" w:line="240" w:lineRule="auto"/>
              <w:jc w:val="center"/>
              <w:rPr>
                <w:rFonts w:ascii="Calibri" w:hAnsi="Calibri" w:cs="Calibri"/>
                <w:color w:val="392C69"/>
              </w:rPr>
            </w:pPr>
            <w:r w:rsidRPr="00C509DE">
              <w:rPr>
                <w:rFonts w:ascii="Calibri" w:hAnsi="Calibri" w:cs="Calibri"/>
                <w:color w:val="392C69"/>
              </w:rPr>
              <w:t xml:space="preserve">от 18.02.2017 </w:t>
            </w:r>
            <w:hyperlink r:id="rId35" w:history="1">
              <w:r w:rsidRPr="00C509DE">
                <w:rPr>
                  <w:rFonts w:ascii="Calibri" w:hAnsi="Calibri" w:cs="Calibri"/>
                  <w:color w:val="0000FF"/>
                </w:rPr>
                <w:t>N 3</w:t>
              </w:r>
            </w:hyperlink>
            <w:r w:rsidRPr="00C509DE">
              <w:rPr>
                <w:rFonts w:ascii="Calibri" w:hAnsi="Calibri" w:cs="Calibri"/>
                <w:color w:val="392C69"/>
              </w:rPr>
              <w:t xml:space="preserve">, от 29.08.2017 </w:t>
            </w:r>
            <w:hyperlink r:id="rId36" w:history="1">
              <w:r w:rsidRPr="00C509DE">
                <w:rPr>
                  <w:rFonts w:ascii="Calibri" w:hAnsi="Calibri" w:cs="Calibri"/>
                  <w:color w:val="0000FF"/>
                </w:rPr>
                <w:t>N 43</w:t>
              </w:r>
            </w:hyperlink>
            <w:r w:rsidRPr="00C509DE">
              <w:rPr>
                <w:rFonts w:ascii="Calibri" w:hAnsi="Calibri" w:cs="Calibri"/>
                <w:color w:val="392C69"/>
              </w:rPr>
              <w:t xml:space="preserve">, от 01.12.2017 </w:t>
            </w:r>
            <w:hyperlink r:id="rId37" w:history="1">
              <w:r w:rsidRPr="00C509DE">
                <w:rPr>
                  <w:rFonts w:ascii="Calibri" w:hAnsi="Calibri" w:cs="Calibri"/>
                  <w:color w:val="0000FF"/>
                </w:rPr>
                <w:t>N 70</w:t>
              </w:r>
            </w:hyperlink>
            <w:r w:rsidRPr="00C509DE">
              <w:rPr>
                <w:rFonts w:ascii="Calibri" w:hAnsi="Calibri" w:cs="Calibri"/>
                <w:color w:val="392C69"/>
              </w:rPr>
              <w:t>,</w:t>
            </w:r>
          </w:p>
          <w:p w:rsidR="00C509DE" w:rsidRPr="00C509DE" w:rsidRDefault="00C509DE" w:rsidP="00C509DE">
            <w:pPr>
              <w:autoSpaceDE w:val="0"/>
              <w:autoSpaceDN w:val="0"/>
              <w:adjustRightInd w:val="0"/>
              <w:spacing w:after="0" w:line="240" w:lineRule="auto"/>
              <w:jc w:val="center"/>
              <w:rPr>
                <w:rFonts w:ascii="Calibri" w:hAnsi="Calibri" w:cs="Calibri"/>
                <w:color w:val="392C69"/>
              </w:rPr>
            </w:pPr>
            <w:r w:rsidRPr="00C509DE">
              <w:rPr>
                <w:rFonts w:ascii="Calibri" w:hAnsi="Calibri" w:cs="Calibri"/>
                <w:color w:val="392C69"/>
              </w:rPr>
              <w:t xml:space="preserve">от 30.03.2018 </w:t>
            </w:r>
            <w:hyperlink r:id="rId38" w:history="1">
              <w:r w:rsidRPr="00C509DE">
                <w:rPr>
                  <w:rFonts w:ascii="Calibri" w:hAnsi="Calibri" w:cs="Calibri"/>
                  <w:color w:val="0000FF"/>
                </w:rPr>
                <w:t>N 12</w:t>
              </w:r>
            </w:hyperlink>
            <w:r w:rsidRPr="00C509DE">
              <w:rPr>
                <w:rFonts w:ascii="Calibri" w:hAnsi="Calibri" w:cs="Calibri"/>
                <w:color w:val="392C69"/>
              </w:rPr>
              <w:t xml:space="preserve">, от 20.09.2018 </w:t>
            </w:r>
            <w:hyperlink r:id="rId39" w:history="1">
              <w:r w:rsidRPr="00C509DE">
                <w:rPr>
                  <w:rFonts w:ascii="Calibri" w:hAnsi="Calibri" w:cs="Calibri"/>
                  <w:color w:val="0000FF"/>
                </w:rPr>
                <w:t>N 52</w:t>
              </w:r>
            </w:hyperlink>
            <w:r w:rsidRPr="00C509DE">
              <w:rPr>
                <w:rFonts w:ascii="Calibri" w:hAnsi="Calibri" w:cs="Calibri"/>
                <w:color w:val="392C69"/>
              </w:rPr>
              <w:t>,</w:t>
            </w:r>
          </w:p>
          <w:p w:rsidR="00C509DE" w:rsidRPr="00C509DE" w:rsidRDefault="00C509DE" w:rsidP="00C509DE">
            <w:pPr>
              <w:autoSpaceDE w:val="0"/>
              <w:autoSpaceDN w:val="0"/>
              <w:adjustRightInd w:val="0"/>
              <w:spacing w:after="0" w:line="240" w:lineRule="auto"/>
              <w:jc w:val="center"/>
              <w:rPr>
                <w:rFonts w:ascii="Calibri" w:hAnsi="Calibri" w:cs="Calibri"/>
                <w:color w:val="392C69"/>
              </w:rPr>
            </w:pPr>
            <w:r w:rsidRPr="00C509DE">
              <w:rPr>
                <w:rFonts w:ascii="Calibri" w:hAnsi="Calibri" w:cs="Calibri"/>
                <w:color w:val="392C69"/>
              </w:rPr>
              <w:t>с изм., внесенными Законами ЧР</w:t>
            </w:r>
          </w:p>
          <w:p w:rsidR="00C509DE" w:rsidRPr="00C509DE" w:rsidRDefault="00C509DE" w:rsidP="00C509DE">
            <w:pPr>
              <w:autoSpaceDE w:val="0"/>
              <w:autoSpaceDN w:val="0"/>
              <w:adjustRightInd w:val="0"/>
              <w:spacing w:after="0" w:line="240" w:lineRule="auto"/>
              <w:jc w:val="center"/>
              <w:rPr>
                <w:rFonts w:ascii="Calibri" w:hAnsi="Calibri" w:cs="Calibri"/>
                <w:color w:val="392C69"/>
              </w:rPr>
            </w:pPr>
            <w:r w:rsidRPr="00C509DE">
              <w:rPr>
                <w:rFonts w:ascii="Calibri" w:hAnsi="Calibri" w:cs="Calibri"/>
                <w:color w:val="392C69"/>
              </w:rPr>
              <w:t xml:space="preserve">от 29.11.2005 </w:t>
            </w:r>
            <w:hyperlink r:id="rId40" w:history="1">
              <w:r w:rsidRPr="00C509DE">
                <w:rPr>
                  <w:rFonts w:ascii="Calibri" w:hAnsi="Calibri" w:cs="Calibri"/>
                  <w:color w:val="0000FF"/>
                </w:rPr>
                <w:t>N 61</w:t>
              </w:r>
            </w:hyperlink>
            <w:r w:rsidRPr="00C509DE">
              <w:rPr>
                <w:rFonts w:ascii="Calibri" w:hAnsi="Calibri" w:cs="Calibri"/>
                <w:color w:val="392C69"/>
              </w:rPr>
              <w:t xml:space="preserve"> (ред. 14.04.2006), от 30.11.2006 </w:t>
            </w:r>
            <w:hyperlink r:id="rId41" w:history="1">
              <w:r w:rsidRPr="00C509DE">
                <w:rPr>
                  <w:rFonts w:ascii="Calibri" w:hAnsi="Calibri" w:cs="Calibri"/>
                  <w:color w:val="0000FF"/>
                </w:rPr>
                <w:t>N 57</w:t>
              </w:r>
            </w:hyperlink>
            <w:r w:rsidRPr="00C509DE">
              <w:rPr>
                <w:rFonts w:ascii="Calibri" w:hAnsi="Calibri" w:cs="Calibri"/>
                <w:color w:val="392C69"/>
              </w:rPr>
              <w:t>,</w:t>
            </w:r>
          </w:p>
          <w:p w:rsidR="00C509DE" w:rsidRPr="00C509DE" w:rsidRDefault="00C509DE" w:rsidP="00C509DE">
            <w:pPr>
              <w:autoSpaceDE w:val="0"/>
              <w:autoSpaceDN w:val="0"/>
              <w:adjustRightInd w:val="0"/>
              <w:spacing w:after="0" w:line="240" w:lineRule="auto"/>
              <w:jc w:val="center"/>
              <w:rPr>
                <w:rFonts w:ascii="Calibri" w:hAnsi="Calibri" w:cs="Calibri"/>
                <w:color w:val="392C69"/>
              </w:rPr>
            </w:pPr>
            <w:r w:rsidRPr="00C509DE">
              <w:rPr>
                <w:rFonts w:ascii="Calibri" w:hAnsi="Calibri" w:cs="Calibri"/>
                <w:color w:val="392C69"/>
              </w:rPr>
              <w:t xml:space="preserve">от 19.10.2009 </w:t>
            </w:r>
            <w:hyperlink r:id="rId42" w:history="1">
              <w:r w:rsidRPr="00C509DE">
                <w:rPr>
                  <w:rFonts w:ascii="Calibri" w:hAnsi="Calibri" w:cs="Calibri"/>
                  <w:color w:val="0000FF"/>
                </w:rPr>
                <w:t>N 60</w:t>
              </w:r>
            </w:hyperlink>
            <w:r w:rsidRPr="00C509DE">
              <w:rPr>
                <w:rFonts w:ascii="Calibri" w:hAnsi="Calibri" w:cs="Calibri"/>
                <w:color w:val="392C69"/>
              </w:rPr>
              <w:t xml:space="preserve">, от 04.12.2012 </w:t>
            </w:r>
            <w:hyperlink r:id="rId43" w:history="1">
              <w:r w:rsidRPr="00C509DE">
                <w:rPr>
                  <w:rFonts w:ascii="Calibri" w:hAnsi="Calibri" w:cs="Calibri"/>
                  <w:color w:val="0000FF"/>
                </w:rPr>
                <w:t>N 81</w:t>
              </w:r>
            </w:hyperlink>
            <w:r w:rsidRPr="00C509DE">
              <w:rPr>
                <w:rFonts w:ascii="Calibri" w:hAnsi="Calibri" w:cs="Calibri"/>
                <w:color w:val="392C69"/>
              </w:rPr>
              <w:t xml:space="preserve">, от 06.10.2015 </w:t>
            </w:r>
            <w:hyperlink r:id="rId44" w:history="1">
              <w:r w:rsidRPr="00C509DE">
                <w:rPr>
                  <w:rFonts w:ascii="Calibri" w:hAnsi="Calibri" w:cs="Calibri"/>
                  <w:color w:val="0000FF"/>
                </w:rPr>
                <w:t>N 45</w:t>
              </w:r>
            </w:hyperlink>
            <w:r w:rsidRPr="00C509DE">
              <w:rPr>
                <w:rFonts w:ascii="Calibri" w:hAnsi="Calibri" w:cs="Calibri"/>
                <w:color w:val="392C69"/>
              </w:rPr>
              <w:t>)</w:t>
            </w:r>
          </w:p>
        </w:tc>
      </w:tr>
    </w:tbl>
    <w:p w:rsidR="00F97AB4" w:rsidRPr="00F97AB4" w:rsidRDefault="00F97AB4" w:rsidP="00F97AB4">
      <w:pPr>
        <w:pStyle w:val="ConsPlusTitle"/>
        <w:jc w:val="both"/>
        <w:outlineLvl w:val="0"/>
        <w:rPr>
          <w:b w:val="0"/>
        </w:rPr>
      </w:pPr>
      <w:r w:rsidRPr="00F97AB4">
        <w:rPr>
          <w:b w:val="0"/>
        </w:rPr>
        <w:t>…</w:t>
      </w:r>
    </w:p>
    <w:p w:rsidR="003C0C26" w:rsidRDefault="003C0C26" w:rsidP="006B58B2">
      <w:pPr>
        <w:autoSpaceDE w:val="0"/>
        <w:autoSpaceDN w:val="0"/>
        <w:adjustRightInd w:val="0"/>
        <w:spacing w:after="0" w:line="264" w:lineRule="auto"/>
        <w:ind w:firstLine="709"/>
        <w:jc w:val="both"/>
        <w:outlineLvl w:val="0"/>
        <w:rPr>
          <w:rFonts w:ascii="Calibri" w:hAnsi="Calibri" w:cs="Calibri"/>
          <w:b/>
          <w:bCs/>
        </w:rPr>
      </w:pPr>
      <w:r>
        <w:rPr>
          <w:rFonts w:ascii="Calibri" w:hAnsi="Calibri" w:cs="Calibri"/>
          <w:b/>
          <w:bCs/>
        </w:rPr>
        <w:t>Статья 13. Дотации на выравнивание бюджетной обеспеченности муниципальных районов (городских округов)</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ЧР от 19.07.2007 N 41)</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1. Дотации на выравнивание бюджетной обеспеченности муниципальных районов (городских округов) предусматриваются в республиканском бюджете Чувашской Республики в целях выравнивания бюджетной обеспеченности муниципальных районов (городских округов).</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Дотации на выравнивание бюджетной обеспеченности муниципальных районов (городских округов) образуют Республиканский фонд финансовой поддержки муниципальных районов (городских округов).</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(п. 1 в ред. </w:t>
      </w:r>
      <w:hyperlink r:id="rId46" w:history="1">
        <w:r>
          <w:rPr>
            <w:rFonts w:ascii="Calibri" w:hAnsi="Calibri" w:cs="Calibri"/>
            <w:color w:val="0000FF"/>
          </w:rPr>
          <w:t>Закона</w:t>
        </w:r>
      </w:hyperlink>
      <w:r>
        <w:rPr>
          <w:rFonts w:ascii="Calibri" w:hAnsi="Calibri" w:cs="Calibri"/>
        </w:rPr>
        <w:t xml:space="preserve"> ЧР от 19.07.2007 N 41)</w:t>
      </w:r>
    </w:p>
    <w:p w:rsidR="003C0C26" w:rsidRDefault="003C0C26" w:rsidP="006B58B2">
      <w:pPr>
        <w:autoSpaceDE w:val="0"/>
        <w:autoSpaceDN w:val="0"/>
        <w:adjustRightInd w:val="0"/>
        <w:spacing w:after="0" w:line="264" w:lineRule="auto"/>
        <w:ind w:firstLine="709"/>
        <w:jc w:val="both"/>
        <w:rPr>
          <w:rFonts w:ascii="Calibri" w:hAnsi="Calibri" w:cs="Calibri"/>
        </w:rPr>
      </w:pPr>
      <w:bookmarkStart w:id="0" w:name="Par6"/>
      <w:bookmarkEnd w:id="0"/>
      <w:r>
        <w:rPr>
          <w:rFonts w:ascii="Calibri" w:hAnsi="Calibri" w:cs="Calibri"/>
        </w:rPr>
        <w:t xml:space="preserve">2. </w:t>
      </w:r>
      <w:proofErr w:type="gramStart"/>
      <w:r>
        <w:rPr>
          <w:rFonts w:ascii="Calibri" w:hAnsi="Calibri" w:cs="Calibri"/>
        </w:rPr>
        <w:t xml:space="preserve">Объем дотаций на выравнивание бюджетной обеспеченности муниципальных районов (городских округов) утверждается законом Чувашской Республики о республиканском </w:t>
      </w:r>
      <w:hyperlink r:id="rId47" w:history="1">
        <w:r>
          <w:rPr>
            <w:rFonts w:ascii="Calibri" w:hAnsi="Calibri" w:cs="Calibri"/>
            <w:color w:val="0000FF"/>
          </w:rPr>
          <w:t>бюджете</w:t>
        </w:r>
      </w:hyperlink>
      <w:r>
        <w:rPr>
          <w:rFonts w:ascii="Calibri" w:hAnsi="Calibri" w:cs="Calibri"/>
        </w:rPr>
        <w:t xml:space="preserve"> Чувашской Республики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Чувашской Республики о </w:t>
      </w:r>
      <w:r>
        <w:rPr>
          <w:rFonts w:ascii="Calibri" w:hAnsi="Calibri" w:cs="Calibri"/>
        </w:rPr>
        <w:lastRenderedPageBreak/>
        <w:t xml:space="preserve">республиканском </w:t>
      </w:r>
      <w:hyperlink r:id="rId48" w:history="1">
        <w:r>
          <w:rPr>
            <w:rFonts w:ascii="Calibri" w:hAnsi="Calibri" w:cs="Calibri"/>
            <w:color w:val="0000FF"/>
          </w:rPr>
          <w:t>бюджете</w:t>
        </w:r>
      </w:hyperlink>
      <w:r>
        <w:rPr>
          <w:rFonts w:ascii="Calibri" w:hAnsi="Calibri" w:cs="Calibri"/>
        </w:rPr>
        <w:t xml:space="preserve"> Чувашской Республики на очередной финансовый год и плановый период.</w:t>
      </w:r>
      <w:proofErr w:type="gramEnd"/>
    </w:p>
    <w:p w:rsidR="003C0C26" w:rsidRDefault="003C0C26" w:rsidP="006B58B2">
      <w:pPr>
        <w:autoSpaceDE w:val="0"/>
        <w:autoSpaceDN w:val="0"/>
        <w:adjustRightInd w:val="0"/>
        <w:spacing w:after="0" w:line="264" w:lineRule="auto"/>
        <w:ind w:firstLine="709"/>
        <w:jc w:val="both"/>
        <w:rPr>
          <w:rFonts w:ascii="Calibri" w:hAnsi="Calibri" w:cs="Calibri"/>
        </w:rPr>
      </w:pPr>
      <w:proofErr w:type="gramStart"/>
      <w:r>
        <w:rPr>
          <w:rFonts w:ascii="Calibri" w:hAnsi="Calibri" w:cs="Calibri"/>
        </w:rPr>
        <w:t xml:space="preserve">При определении объема дотаций на выравнивание бюджетной обеспеченности муниципальных районов (городских округов) на очередной финансовый год и плановый период не допускается снижение указанного в </w:t>
      </w:r>
      <w:hyperlink w:anchor="Par6" w:history="1">
        <w:r>
          <w:rPr>
            <w:rFonts w:ascii="Calibri" w:hAnsi="Calibri" w:cs="Calibri"/>
            <w:color w:val="0000FF"/>
          </w:rPr>
          <w:t>абзаце первом</w:t>
        </w:r>
      </w:hyperlink>
      <w:r>
        <w:rPr>
          <w:rFonts w:ascii="Calibri" w:hAnsi="Calibri" w:cs="Calibri"/>
        </w:rPr>
        <w:t xml:space="preserve"> настоящего пункта критерия выравнивания расчетной бюджетной обеспеченности муниципальных районов (городских округов) по сравнению со значением критерия, установленным </w:t>
      </w:r>
      <w:hyperlink r:id="rId49" w:history="1">
        <w:r>
          <w:rPr>
            <w:rFonts w:ascii="Calibri" w:hAnsi="Calibri" w:cs="Calibri"/>
            <w:color w:val="0000FF"/>
          </w:rPr>
          <w:t>законом</w:t>
        </w:r>
      </w:hyperlink>
      <w:r>
        <w:rPr>
          <w:rFonts w:ascii="Calibri" w:hAnsi="Calibri" w:cs="Calibri"/>
        </w:rPr>
        <w:t xml:space="preserve"> Чувашской Республики о республиканском бюджете Чувашской Республики на текущий финансовый год и плановый период.</w:t>
      </w:r>
      <w:proofErr w:type="gramEnd"/>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(п. 2 в ред. </w:t>
      </w:r>
      <w:hyperlink r:id="rId50" w:history="1">
        <w:r>
          <w:rPr>
            <w:rFonts w:ascii="Calibri" w:hAnsi="Calibri" w:cs="Calibri"/>
            <w:color w:val="0000FF"/>
          </w:rPr>
          <w:t>Закона</w:t>
        </w:r>
      </w:hyperlink>
      <w:r>
        <w:rPr>
          <w:rFonts w:ascii="Calibri" w:hAnsi="Calibri" w:cs="Calibri"/>
        </w:rPr>
        <w:t xml:space="preserve"> ЧР от 05.06.2013 N 24)</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3. </w:t>
      </w:r>
      <w:proofErr w:type="gramStart"/>
      <w:r>
        <w:rPr>
          <w:rFonts w:ascii="Calibri" w:hAnsi="Calibri" w:cs="Calibri"/>
        </w:rPr>
        <w:t xml:space="preserve">Для определения объема дотаций на выравнивание бюджетной обеспеченности муниципальных районов (городских округов) осуществляется оценка в целом доходного потенциала (объема налоговых и неналоговых доходов, за исключением доходов от продажи материальных и нематериальных активов (далее - налоговые и неналоговые доходы) консолидированных бюджетов муниципальных районов и бюджетов городских округов исходя из зачисляемых в указанные бюджеты доходов в соответствии со </w:t>
      </w:r>
      <w:hyperlink r:id="rId51" w:history="1">
        <w:r>
          <w:rPr>
            <w:rFonts w:ascii="Calibri" w:hAnsi="Calibri" w:cs="Calibri"/>
            <w:color w:val="0000FF"/>
          </w:rPr>
          <w:t>статьями 61</w:t>
        </w:r>
      </w:hyperlink>
      <w:r>
        <w:rPr>
          <w:rFonts w:ascii="Calibri" w:hAnsi="Calibri" w:cs="Calibri"/>
        </w:rPr>
        <w:t xml:space="preserve">, </w:t>
      </w:r>
      <w:hyperlink r:id="rId52" w:history="1">
        <w:r>
          <w:rPr>
            <w:rFonts w:ascii="Calibri" w:hAnsi="Calibri" w:cs="Calibri"/>
            <w:color w:val="0000FF"/>
          </w:rPr>
          <w:t>61.1</w:t>
        </w:r>
      </w:hyperlink>
      <w:r>
        <w:rPr>
          <w:rFonts w:ascii="Calibri" w:hAnsi="Calibri" w:cs="Calibri"/>
        </w:rPr>
        <w:t xml:space="preserve">, </w:t>
      </w:r>
      <w:hyperlink r:id="rId53" w:history="1">
        <w:r>
          <w:rPr>
            <w:rFonts w:ascii="Calibri" w:hAnsi="Calibri" w:cs="Calibri"/>
            <w:color w:val="0000FF"/>
          </w:rPr>
          <w:t>61.2</w:t>
        </w:r>
      </w:hyperlink>
      <w:r>
        <w:rPr>
          <w:rFonts w:ascii="Calibri" w:hAnsi="Calibri" w:cs="Calibri"/>
        </w:rPr>
        <w:t xml:space="preserve"> и</w:t>
      </w:r>
      <w:proofErr w:type="gramEnd"/>
      <w:r>
        <w:rPr>
          <w:rFonts w:ascii="Calibri" w:hAnsi="Calibri" w:cs="Calibri"/>
        </w:rPr>
        <w:t xml:space="preserve"> </w:t>
      </w:r>
      <w:hyperlink r:id="rId54" w:history="1">
        <w:r>
          <w:rPr>
            <w:rFonts w:ascii="Calibri" w:hAnsi="Calibri" w:cs="Calibri"/>
            <w:color w:val="0000FF"/>
          </w:rPr>
          <w:t>62</w:t>
        </w:r>
      </w:hyperlink>
      <w:r>
        <w:rPr>
          <w:rFonts w:ascii="Calibri" w:hAnsi="Calibri" w:cs="Calibri"/>
        </w:rPr>
        <w:t xml:space="preserve"> Бюджетного кодекса Российской Федерации и </w:t>
      </w:r>
      <w:hyperlink r:id="rId55" w:history="1">
        <w:r>
          <w:rPr>
            <w:rFonts w:ascii="Calibri" w:hAnsi="Calibri" w:cs="Calibri"/>
            <w:color w:val="0000FF"/>
          </w:rPr>
          <w:t>статьями 8.1</w:t>
        </w:r>
      </w:hyperlink>
      <w:r>
        <w:rPr>
          <w:rFonts w:ascii="Calibri" w:hAnsi="Calibri" w:cs="Calibri"/>
        </w:rPr>
        <w:t xml:space="preserve"> и </w:t>
      </w:r>
      <w:hyperlink r:id="rId56" w:history="1">
        <w:r>
          <w:rPr>
            <w:rFonts w:ascii="Calibri" w:hAnsi="Calibri" w:cs="Calibri"/>
            <w:color w:val="0000FF"/>
          </w:rPr>
          <w:t>8.2</w:t>
        </w:r>
      </w:hyperlink>
      <w:r>
        <w:rPr>
          <w:rFonts w:ascii="Calibri" w:hAnsi="Calibri" w:cs="Calibri"/>
        </w:rPr>
        <w:t xml:space="preserve"> настоящего Закона, а также расходных потребностей консолидированных бюджетов муниципальных районов и бюджетов городских округов для реализации полномочий, предусмотренных </w:t>
      </w:r>
      <w:hyperlink r:id="rId57" w:history="1">
        <w:r>
          <w:rPr>
            <w:rFonts w:ascii="Calibri" w:hAnsi="Calibri" w:cs="Calibri"/>
            <w:color w:val="0000FF"/>
          </w:rPr>
          <w:t>Законом</w:t>
        </w:r>
      </w:hyperlink>
      <w:r>
        <w:rPr>
          <w:rFonts w:ascii="Calibri" w:hAnsi="Calibri" w:cs="Calibri"/>
        </w:rPr>
        <w:t xml:space="preserve"> Чувашской Республики "Об организации местного самоуправления в Чувашской Республике".</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Законов ЧР от 19.07.2007 </w:t>
      </w:r>
      <w:hyperlink r:id="rId58" w:history="1">
        <w:r>
          <w:rPr>
            <w:rFonts w:ascii="Calibri" w:hAnsi="Calibri" w:cs="Calibri"/>
            <w:color w:val="0000FF"/>
          </w:rPr>
          <w:t>N 41</w:t>
        </w:r>
      </w:hyperlink>
      <w:r>
        <w:rPr>
          <w:rFonts w:ascii="Calibri" w:hAnsi="Calibri" w:cs="Calibri"/>
        </w:rPr>
        <w:t xml:space="preserve">, от 11.10.2013 </w:t>
      </w:r>
      <w:hyperlink r:id="rId59" w:history="1">
        <w:r>
          <w:rPr>
            <w:rFonts w:ascii="Calibri" w:hAnsi="Calibri" w:cs="Calibri"/>
            <w:color w:val="0000FF"/>
          </w:rPr>
          <w:t>N 61</w:t>
        </w:r>
      </w:hyperlink>
      <w:r>
        <w:rPr>
          <w:rFonts w:ascii="Calibri" w:hAnsi="Calibri" w:cs="Calibri"/>
        </w:rPr>
        <w:t>)</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4. До оценки объема доходного потенциала муниципальных районов и городских округов предварительно производится анализ поступления по каждому виду налоговых и неналоговых доходов, поступающих во все уровни бюджетной системы Российской Федерации (в контингенте), в целом по Чувашской Республике в следующем порядке:</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определяется объем ожидаемых поступлений доходов в текущем и очередном финансовых годах.</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Объем ожидаемых поступлений доходов в текущем финансовом году определяется по формуле: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ДО = </w:t>
      </w:r>
      <w:proofErr w:type="spellStart"/>
      <w:r>
        <w:rPr>
          <w:rFonts w:ascii="Calibri" w:hAnsi="Calibri" w:cs="Calibri"/>
        </w:rPr>
        <w:t>Дф</w:t>
      </w:r>
      <w:proofErr w:type="spellEnd"/>
      <w:proofErr w:type="gramStart"/>
      <w:r>
        <w:rPr>
          <w:rFonts w:ascii="Calibri" w:hAnsi="Calibri" w:cs="Calibri"/>
        </w:rPr>
        <w:t xml:space="preserve"> + Д</w:t>
      </w:r>
      <w:proofErr w:type="gramEnd"/>
      <w:r>
        <w:rPr>
          <w:rFonts w:ascii="Calibri" w:hAnsi="Calibri" w:cs="Calibri"/>
        </w:rPr>
        <w:t>о, где: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ДО - объем ожидаемых поступлений доходов в текущем финансовом году;</w:t>
      </w: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Дф</w:t>
      </w:r>
      <w:proofErr w:type="spellEnd"/>
      <w:r>
        <w:rPr>
          <w:rFonts w:ascii="Calibri" w:hAnsi="Calibri" w:cs="Calibri"/>
        </w:rPr>
        <w:t xml:space="preserve"> - фактический объем поступлений за истекший период текущего года;</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До - объем ожидаемых поступлений доходов за оставшийся период текущего года.</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Доходный потенциал Чувашской Республики в очередном финансовом году рассчитывается по формуле: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ДП = ДО x КД, где: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ДП - доходный потенциал Чувашской Республики в очередном финансовом году;</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ДО - объем ожидаемых поступлений доходов в текущем финансовом году;</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КД - коэффициент-дефлятор.</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Коэффициент-дефлятор рассчитывается в зависимости от прогнозируемого темпа инфляции, роста валового регионального продукта в планируемом году, других показателей, из которых формируется налогооблагаемая база;</w:t>
      </w:r>
    </w:p>
    <w:p w:rsidR="003C0C26" w:rsidRDefault="003C0C26" w:rsidP="006B58B2">
      <w:pPr>
        <w:autoSpaceDE w:val="0"/>
        <w:autoSpaceDN w:val="0"/>
        <w:adjustRightInd w:val="0"/>
        <w:spacing w:after="0" w:line="264" w:lineRule="auto"/>
        <w:ind w:firstLine="709"/>
        <w:jc w:val="both"/>
        <w:rPr>
          <w:rFonts w:ascii="Calibri" w:hAnsi="Calibri" w:cs="Calibri"/>
        </w:rPr>
      </w:pPr>
      <w:proofErr w:type="gramStart"/>
      <w:r>
        <w:rPr>
          <w:rFonts w:ascii="Calibri" w:hAnsi="Calibri" w:cs="Calibri"/>
        </w:rPr>
        <w:t>анализируются объемы поступлений доходов за последние пять лет и определяется</w:t>
      </w:r>
      <w:proofErr w:type="gramEnd"/>
      <w:r>
        <w:rPr>
          <w:rFonts w:ascii="Calibri" w:hAnsi="Calibri" w:cs="Calibri"/>
        </w:rPr>
        <w:t xml:space="preserve"> среднегодовой их объем по Чувашской Республике (с учетом поправок на изменение законодательства о налогах и сборах и бюджетного законодательства) по формуле: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ДС = (Д1 + Д2 + Д3 + Д4 + Д5)</w:t>
      </w:r>
      <w:proofErr w:type="gramStart"/>
      <w:r>
        <w:rPr>
          <w:rFonts w:ascii="Calibri" w:hAnsi="Calibri" w:cs="Calibri"/>
        </w:rPr>
        <w:t xml:space="preserve"> :</w:t>
      </w:r>
      <w:proofErr w:type="gramEnd"/>
      <w:r>
        <w:rPr>
          <w:rFonts w:ascii="Calibri" w:hAnsi="Calibri" w:cs="Calibri"/>
        </w:rPr>
        <w:t xml:space="preserve"> 5, где: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ДС - среднегодовой объем поступлений доходов;</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Д</w:t>
      </w:r>
      <w:proofErr w:type="gramStart"/>
      <w:r>
        <w:rPr>
          <w:rFonts w:ascii="Calibri" w:hAnsi="Calibri" w:cs="Calibri"/>
        </w:rPr>
        <w:t>1</w:t>
      </w:r>
      <w:proofErr w:type="gramEnd"/>
      <w:r>
        <w:rPr>
          <w:rFonts w:ascii="Calibri" w:hAnsi="Calibri" w:cs="Calibri"/>
        </w:rPr>
        <w:t>, Д2, Д3, Д4, Д5 - объемы поступлений доходов по годам;</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соотношением доходного потенциала в очередном финансовом году к среднегодовому объему поступлений доходов за последние пять лет определяется коэффициент налоговых усилий по формуле: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Кну</w:t>
      </w:r>
      <w:proofErr w:type="spellEnd"/>
      <w:r>
        <w:rPr>
          <w:rFonts w:ascii="Calibri" w:hAnsi="Calibri" w:cs="Calibri"/>
        </w:rPr>
        <w:t xml:space="preserve"> = ДП</w:t>
      </w:r>
      <w:proofErr w:type="gramStart"/>
      <w:r>
        <w:rPr>
          <w:rFonts w:ascii="Calibri" w:hAnsi="Calibri" w:cs="Calibri"/>
        </w:rPr>
        <w:t xml:space="preserve"> :</w:t>
      </w:r>
      <w:proofErr w:type="gramEnd"/>
      <w:r>
        <w:rPr>
          <w:rFonts w:ascii="Calibri" w:hAnsi="Calibri" w:cs="Calibri"/>
        </w:rPr>
        <w:t xml:space="preserve"> ДС, где: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Кну</w:t>
      </w:r>
      <w:proofErr w:type="spellEnd"/>
      <w:r>
        <w:rPr>
          <w:rFonts w:ascii="Calibri" w:hAnsi="Calibri" w:cs="Calibri"/>
        </w:rPr>
        <w:t xml:space="preserve"> - коэффициент налоговых усилий;</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ДП - доходный потенциал Чувашской Республики в очередном финансовом году;</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ДС - среднегодовой объем поступлений доходов.</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5. Оценка объема доходного потенциала в разрезе каждого муниципального района (городского округа) в очередном финансовом году осуществляется по каждому виду налоговых и неналоговых доходов в следующем порядке:</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оценивается доходный потенциал в муниципальном районе (городском округе) </w:t>
      </w:r>
      <w:proofErr w:type="gramStart"/>
      <w:r>
        <w:rPr>
          <w:rFonts w:ascii="Calibri" w:hAnsi="Calibri" w:cs="Calibri"/>
        </w:rPr>
        <w:t>исходя из контингента доходов за последние пять</w:t>
      </w:r>
      <w:proofErr w:type="gramEnd"/>
      <w:r>
        <w:rPr>
          <w:rFonts w:ascii="Calibri" w:hAnsi="Calibri" w:cs="Calibri"/>
        </w:rPr>
        <w:t xml:space="preserve"> лет;</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определяется доходный потенциал в контингенте в муниципальном районе (городском округе) в очередном финансовом году через произведение коэффициента налоговых усилий на среднегодовой объем доходного потенциала за предыдущие пять лет по формуле: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ДПм</w:t>
      </w:r>
      <w:proofErr w:type="spellEnd"/>
      <w:r>
        <w:rPr>
          <w:rFonts w:ascii="Calibri" w:hAnsi="Calibri" w:cs="Calibri"/>
        </w:rPr>
        <w:t xml:space="preserve"> = </w:t>
      </w:r>
      <w:proofErr w:type="spellStart"/>
      <w:r>
        <w:rPr>
          <w:rFonts w:ascii="Calibri" w:hAnsi="Calibri" w:cs="Calibri"/>
        </w:rPr>
        <w:t>ДСм</w:t>
      </w:r>
      <w:proofErr w:type="spellEnd"/>
      <w:r>
        <w:rPr>
          <w:rFonts w:ascii="Calibri" w:hAnsi="Calibri" w:cs="Calibri"/>
        </w:rPr>
        <w:t xml:space="preserve"> x </w:t>
      </w:r>
      <w:proofErr w:type="spellStart"/>
      <w:r>
        <w:rPr>
          <w:rFonts w:ascii="Calibri" w:hAnsi="Calibri" w:cs="Calibri"/>
        </w:rPr>
        <w:t>Кну</w:t>
      </w:r>
      <w:proofErr w:type="spellEnd"/>
      <w:r>
        <w:rPr>
          <w:rFonts w:ascii="Calibri" w:hAnsi="Calibri" w:cs="Calibri"/>
        </w:rPr>
        <w:t>, где: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ДПм</w:t>
      </w:r>
      <w:proofErr w:type="spellEnd"/>
      <w:r>
        <w:rPr>
          <w:rFonts w:ascii="Calibri" w:hAnsi="Calibri" w:cs="Calibri"/>
        </w:rPr>
        <w:t xml:space="preserve"> - доходный потенциал в муниципальном районе (городском округе) в очередном финансовом году в контингенте;</w:t>
      </w: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ДСм</w:t>
      </w:r>
      <w:proofErr w:type="spellEnd"/>
      <w:r>
        <w:rPr>
          <w:rFonts w:ascii="Calibri" w:hAnsi="Calibri" w:cs="Calibri"/>
        </w:rPr>
        <w:t xml:space="preserve"> - среднегодовой объем доходного потенциала в муниципальном районе (городском округе) за последние пять лет (определяется аналогично показателю в целом по Чувашской Республике);</w:t>
      </w: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Кну</w:t>
      </w:r>
      <w:proofErr w:type="spellEnd"/>
      <w:r>
        <w:rPr>
          <w:rFonts w:ascii="Calibri" w:hAnsi="Calibri" w:cs="Calibri"/>
        </w:rPr>
        <w:t xml:space="preserve"> - коэффициент налоговых усилий;</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рассчитываются объемы доходного потенциала (суммы налоговых и неналоговых доходов) консолидированных бюджетов муниципальных районов и бюджетов городских округов в очередном финансовом году, формируемых от налогов и неналоговых доходов, собираемых в муниципальном районе (городском округе) в контингенте, по нормативам, установленным для зачисления в местные бюджеты, по формуле: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ДПб</w:t>
      </w:r>
      <w:proofErr w:type="spellEnd"/>
      <w:r>
        <w:rPr>
          <w:rFonts w:ascii="Calibri" w:hAnsi="Calibri" w:cs="Calibri"/>
        </w:rPr>
        <w:t xml:space="preserve"> = </w:t>
      </w:r>
      <w:proofErr w:type="spellStart"/>
      <w:r>
        <w:rPr>
          <w:rFonts w:ascii="Calibri" w:hAnsi="Calibri" w:cs="Calibri"/>
        </w:rPr>
        <w:t>ДПм</w:t>
      </w:r>
      <w:proofErr w:type="spellEnd"/>
      <w:r>
        <w:rPr>
          <w:rFonts w:ascii="Calibri" w:hAnsi="Calibri" w:cs="Calibri"/>
        </w:rPr>
        <w:t xml:space="preserve"> x Н</w:t>
      </w:r>
      <w:proofErr w:type="gramStart"/>
      <w:r>
        <w:rPr>
          <w:rFonts w:ascii="Calibri" w:hAnsi="Calibri" w:cs="Calibri"/>
        </w:rPr>
        <w:t xml:space="preserve"> :</w:t>
      </w:r>
      <w:proofErr w:type="gramEnd"/>
      <w:r>
        <w:rPr>
          <w:rFonts w:ascii="Calibri" w:hAnsi="Calibri" w:cs="Calibri"/>
        </w:rPr>
        <w:t xml:space="preserve"> 100, где: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ДПб</w:t>
      </w:r>
      <w:proofErr w:type="spellEnd"/>
      <w:r>
        <w:rPr>
          <w:rFonts w:ascii="Calibri" w:hAnsi="Calibri" w:cs="Calibri"/>
        </w:rPr>
        <w:t xml:space="preserve"> - доходный потенциал консолидированных бюджетов муниципальных районов и бюджетов городских округов в очередном финансовом году;</w:t>
      </w: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ДПм</w:t>
      </w:r>
      <w:proofErr w:type="spellEnd"/>
      <w:r>
        <w:rPr>
          <w:rFonts w:ascii="Calibri" w:hAnsi="Calibri" w:cs="Calibri"/>
        </w:rPr>
        <w:t xml:space="preserve"> - доходный потенциал в муниципальном районе (городском округе) в очередном финансовом году в контингенте;</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Н - норматив отчислений (в процентах) в местные бюджеты (в расчетах по муниципальным районам нормативы отчислений в бюджеты муниципальных районов и поселений по одинаковым налоговым и неналоговым доходам суммируются).</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Для определения общего объема доходного потенциала консолидированного бюджета муниципального района (городского округа) в очередном финансовом году полученные результаты по каждому виду налоговых и неналоговых доходов суммируются;</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lastRenderedPageBreak/>
        <w:t>определяется суммарный объем доходного потенциала консолидированных бюджетов всех муниципальных районов и бюджетов всех городских округов в очередном финансовом году по формуле: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Добщ</w:t>
      </w:r>
      <w:proofErr w:type="spellEnd"/>
      <w:r>
        <w:rPr>
          <w:rFonts w:ascii="Calibri" w:hAnsi="Calibri" w:cs="Calibri"/>
        </w:rPr>
        <w:t xml:space="preserve"> = ДПб</w:t>
      </w:r>
      <w:proofErr w:type="gramStart"/>
      <w:r>
        <w:rPr>
          <w:rFonts w:ascii="Calibri" w:hAnsi="Calibri" w:cs="Calibri"/>
        </w:rPr>
        <w:t>1</w:t>
      </w:r>
      <w:proofErr w:type="gramEnd"/>
      <w:r>
        <w:rPr>
          <w:rFonts w:ascii="Calibri" w:hAnsi="Calibri" w:cs="Calibri"/>
        </w:rPr>
        <w:t xml:space="preserve"> + ДПб2 + ДПб3 и т.д., где: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Добщ</w:t>
      </w:r>
      <w:proofErr w:type="spellEnd"/>
      <w:r>
        <w:rPr>
          <w:rFonts w:ascii="Calibri" w:hAnsi="Calibri" w:cs="Calibri"/>
        </w:rPr>
        <w:t xml:space="preserve"> - суммарный объем доходного потенциала консолидированных бюджетов всех муниципальных районов и бюджетов всех городских округов в очередном финансовом году;</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ДПб</w:t>
      </w:r>
      <w:proofErr w:type="gramStart"/>
      <w:r>
        <w:rPr>
          <w:rFonts w:ascii="Calibri" w:hAnsi="Calibri" w:cs="Calibri"/>
        </w:rPr>
        <w:t>1</w:t>
      </w:r>
      <w:proofErr w:type="gramEnd"/>
      <w:r>
        <w:rPr>
          <w:rFonts w:ascii="Calibri" w:hAnsi="Calibri" w:cs="Calibri"/>
        </w:rPr>
        <w:t>, ДПб2, ДПб3 и т.д. - доходные потенциалы консолидированных бюджетов в разрезе муниципальных районов и бюджетов в разрезе городских округов в очередном финансовом году.</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Для расчета уровня расчетной бюджетной обеспеченности в порядке, предусмотренном </w:t>
      </w:r>
      <w:hyperlink w:anchor="Par115" w:history="1">
        <w:r>
          <w:rPr>
            <w:rFonts w:ascii="Calibri" w:hAnsi="Calibri" w:cs="Calibri"/>
            <w:color w:val="0000FF"/>
          </w:rPr>
          <w:t>пунктом 9 статьи 13</w:t>
        </w:r>
      </w:hyperlink>
      <w:r>
        <w:rPr>
          <w:rFonts w:ascii="Calibri" w:hAnsi="Calibri" w:cs="Calibri"/>
        </w:rPr>
        <w:t xml:space="preserve"> настоящего Закона, налоговые доходы в расчетах группируются отдельно.</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6. </w:t>
      </w:r>
      <w:proofErr w:type="gramStart"/>
      <w:r>
        <w:rPr>
          <w:rFonts w:ascii="Calibri" w:hAnsi="Calibri" w:cs="Calibri"/>
        </w:rPr>
        <w:t>Оценка общего объема расходных потребностей консолидированных бюджетов муниципальных районов и бюджетов городских округов на очередной финансовый год производится в целом по Чувашской Республике по каждому разделу бюджетной классификации Российской Федерации в разрезе укрупненных группировок расходов по их экономическому содержанию, в том числе на выплату заработной платы, начисления на заработную плату, социальные трансферты населению, коммунальные услуги, другие текущие расходы, расходы инвестиционного</w:t>
      </w:r>
      <w:proofErr w:type="gramEnd"/>
      <w:r>
        <w:rPr>
          <w:rFonts w:ascii="Calibri" w:hAnsi="Calibri" w:cs="Calibri"/>
        </w:rPr>
        <w:t xml:space="preserve"> характера.</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ЧР от 19.07.2007 N 41)</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Для определения объема расходных потребностей консолидированных бюджетов муниципальных районов, бюджетов городских округов в очередном финансовом году для каждой группировки расходов применяется отдельный коэффициент-дефлятор в зависимости от инфляции или принимаемых решений органов государственной власти Чувашской Республики, которые могут привести к увеличению (уменьшению) расходов муниципальных образований.</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Коэффициенты-дефляторы применяются к расчетным объемам расходных потребностей муниципальных образований в текущем финансовом году.</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Объем расходных потребностей консолидированных бюджетов муниципальных районов, бюджетов городских округов на очередной финансовый год определяется по формуле: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Р = </w:t>
      </w:r>
      <w:proofErr w:type="spellStart"/>
      <w:r>
        <w:rPr>
          <w:rFonts w:ascii="Calibri" w:hAnsi="Calibri" w:cs="Calibri"/>
        </w:rPr>
        <w:t>Разд</w:t>
      </w:r>
      <w:proofErr w:type="spellEnd"/>
      <w:r>
        <w:rPr>
          <w:rFonts w:ascii="Calibri" w:hAnsi="Calibri" w:cs="Calibri"/>
        </w:rPr>
        <w:t xml:space="preserve"> (</w:t>
      </w:r>
      <w:proofErr w:type="spellStart"/>
      <w:r>
        <w:rPr>
          <w:rFonts w:ascii="Calibri" w:hAnsi="Calibri" w:cs="Calibri"/>
        </w:rPr>
        <w:t>Зп</w:t>
      </w:r>
      <w:proofErr w:type="spellEnd"/>
      <w:r>
        <w:rPr>
          <w:rFonts w:ascii="Calibri" w:hAnsi="Calibri" w:cs="Calibri"/>
        </w:rPr>
        <w:t xml:space="preserve"> x К + </w:t>
      </w:r>
      <w:proofErr w:type="spellStart"/>
      <w:r>
        <w:rPr>
          <w:rFonts w:ascii="Calibri" w:hAnsi="Calibri" w:cs="Calibri"/>
        </w:rPr>
        <w:t>Нзп</w:t>
      </w:r>
      <w:proofErr w:type="spellEnd"/>
      <w:r>
        <w:rPr>
          <w:rFonts w:ascii="Calibri" w:hAnsi="Calibri" w:cs="Calibri"/>
        </w:rPr>
        <w:t xml:space="preserve"> x К + </w:t>
      </w:r>
      <w:proofErr w:type="spellStart"/>
      <w:r>
        <w:rPr>
          <w:rFonts w:ascii="Calibri" w:hAnsi="Calibri" w:cs="Calibri"/>
        </w:rPr>
        <w:t>Ст</w:t>
      </w:r>
      <w:proofErr w:type="spellEnd"/>
      <w:r>
        <w:rPr>
          <w:rFonts w:ascii="Calibri" w:hAnsi="Calibri" w:cs="Calibri"/>
        </w:rPr>
        <w:t xml:space="preserve"> x К + Ку x К + </w:t>
      </w:r>
      <w:proofErr w:type="spellStart"/>
      <w:r>
        <w:rPr>
          <w:rFonts w:ascii="Calibri" w:hAnsi="Calibri" w:cs="Calibri"/>
        </w:rPr>
        <w:t>Дтр</w:t>
      </w:r>
      <w:proofErr w:type="spellEnd"/>
      <w:r>
        <w:rPr>
          <w:rFonts w:ascii="Calibri" w:hAnsi="Calibri" w:cs="Calibri"/>
        </w:rPr>
        <w:t xml:space="preserve"> x К + </w:t>
      </w:r>
      <w:proofErr w:type="spellStart"/>
      <w:r>
        <w:rPr>
          <w:rFonts w:ascii="Calibri" w:hAnsi="Calibri" w:cs="Calibri"/>
        </w:rPr>
        <w:t>Рк</w:t>
      </w:r>
      <w:proofErr w:type="spellEnd"/>
      <w:r>
        <w:rPr>
          <w:rFonts w:ascii="Calibri" w:hAnsi="Calibri" w:cs="Calibri"/>
        </w:rPr>
        <w:t xml:space="preserve"> x К) + </w:t>
      </w:r>
      <w:proofErr w:type="spellStart"/>
      <w:r>
        <w:rPr>
          <w:rFonts w:ascii="Calibri" w:hAnsi="Calibri" w:cs="Calibri"/>
        </w:rPr>
        <w:t>Разд</w:t>
      </w:r>
      <w:proofErr w:type="spellEnd"/>
      <w:r>
        <w:rPr>
          <w:rFonts w:ascii="Calibri" w:hAnsi="Calibri" w:cs="Calibri"/>
        </w:rPr>
        <w:t xml:space="preserve"> (</w:t>
      </w:r>
      <w:proofErr w:type="spellStart"/>
      <w:r>
        <w:rPr>
          <w:rFonts w:ascii="Calibri" w:hAnsi="Calibri" w:cs="Calibri"/>
        </w:rPr>
        <w:t>Зп</w:t>
      </w:r>
      <w:proofErr w:type="spellEnd"/>
      <w:r>
        <w:rPr>
          <w:rFonts w:ascii="Calibri" w:hAnsi="Calibri" w:cs="Calibri"/>
        </w:rPr>
        <w:t xml:space="preserve"> x К + </w:t>
      </w:r>
      <w:proofErr w:type="spellStart"/>
      <w:r>
        <w:rPr>
          <w:rFonts w:ascii="Calibri" w:hAnsi="Calibri" w:cs="Calibri"/>
        </w:rPr>
        <w:t>Нзп</w:t>
      </w:r>
      <w:proofErr w:type="spellEnd"/>
      <w:r>
        <w:rPr>
          <w:rFonts w:ascii="Calibri" w:hAnsi="Calibri" w:cs="Calibri"/>
        </w:rPr>
        <w:t xml:space="preserve"> x К + </w:t>
      </w:r>
      <w:proofErr w:type="spellStart"/>
      <w:r>
        <w:rPr>
          <w:rFonts w:ascii="Calibri" w:hAnsi="Calibri" w:cs="Calibri"/>
        </w:rPr>
        <w:t>Ст</w:t>
      </w:r>
      <w:proofErr w:type="spellEnd"/>
      <w:r>
        <w:rPr>
          <w:rFonts w:ascii="Calibri" w:hAnsi="Calibri" w:cs="Calibri"/>
        </w:rPr>
        <w:t xml:space="preserve"> x</w:t>
      </w:r>
      <w:proofErr w:type="gramStart"/>
      <w:r>
        <w:rPr>
          <w:rFonts w:ascii="Calibri" w:hAnsi="Calibri" w:cs="Calibri"/>
        </w:rPr>
        <w:t xml:space="preserve"> К</w:t>
      </w:r>
      <w:proofErr w:type="gramEnd"/>
      <w:r>
        <w:rPr>
          <w:rFonts w:ascii="Calibri" w:hAnsi="Calibri" w:cs="Calibri"/>
        </w:rPr>
        <w:t xml:space="preserve"> + Ку x К + </w:t>
      </w:r>
      <w:proofErr w:type="spellStart"/>
      <w:r>
        <w:rPr>
          <w:rFonts w:ascii="Calibri" w:hAnsi="Calibri" w:cs="Calibri"/>
        </w:rPr>
        <w:t>Дтр</w:t>
      </w:r>
      <w:proofErr w:type="spellEnd"/>
      <w:r>
        <w:rPr>
          <w:rFonts w:ascii="Calibri" w:hAnsi="Calibri" w:cs="Calibri"/>
        </w:rPr>
        <w:t xml:space="preserve"> x К + </w:t>
      </w:r>
      <w:proofErr w:type="spellStart"/>
      <w:r>
        <w:rPr>
          <w:rFonts w:ascii="Calibri" w:hAnsi="Calibri" w:cs="Calibri"/>
        </w:rPr>
        <w:t>Рк</w:t>
      </w:r>
      <w:proofErr w:type="spellEnd"/>
      <w:r>
        <w:rPr>
          <w:rFonts w:ascii="Calibri" w:hAnsi="Calibri" w:cs="Calibri"/>
        </w:rPr>
        <w:t xml:space="preserve"> x К) и т.д., где: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proofErr w:type="gramStart"/>
      <w:r>
        <w:rPr>
          <w:rFonts w:ascii="Calibri" w:hAnsi="Calibri" w:cs="Calibri"/>
        </w:rPr>
        <w:t>Р</w:t>
      </w:r>
      <w:proofErr w:type="gramEnd"/>
      <w:r>
        <w:rPr>
          <w:rFonts w:ascii="Calibri" w:hAnsi="Calibri" w:cs="Calibri"/>
        </w:rPr>
        <w:t xml:space="preserve"> - объем расходных потребностей консолидированных бюджетов муниципальных районов, бюджетов городских округов на очередной финансовый год;</w:t>
      </w: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Зп</w:t>
      </w:r>
      <w:proofErr w:type="spellEnd"/>
      <w:r>
        <w:rPr>
          <w:rFonts w:ascii="Calibri" w:hAnsi="Calibri" w:cs="Calibri"/>
        </w:rPr>
        <w:t xml:space="preserve"> - расходы на выплату заработной платы;</w:t>
      </w: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Нзп</w:t>
      </w:r>
      <w:proofErr w:type="spellEnd"/>
      <w:r>
        <w:rPr>
          <w:rFonts w:ascii="Calibri" w:hAnsi="Calibri" w:cs="Calibri"/>
        </w:rPr>
        <w:t xml:space="preserve"> - начисления на заработную плату;</w:t>
      </w: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proofErr w:type="gramStart"/>
      <w:r>
        <w:rPr>
          <w:rFonts w:ascii="Calibri" w:hAnsi="Calibri" w:cs="Calibri"/>
        </w:rPr>
        <w:t>Ст</w:t>
      </w:r>
      <w:proofErr w:type="spellEnd"/>
      <w:proofErr w:type="gramEnd"/>
      <w:r>
        <w:rPr>
          <w:rFonts w:ascii="Calibri" w:hAnsi="Calibri" w:cs="Calibri"/>
        </w:rPr>
        <w:t xml:space="preserve"> - социальные трансферты населению;</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Ку - расходы на коммунальные услуги;</w:t>
      </w: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Дтр</w:t>
      </w:r>
      <w:proofErr w:type="spellEnd"/>
      <w:r>
        <w:rPr>
          <w:rFonts w:ascii="Calibri" w:hAnsi="Calibri" w:cs="Calibri"/>
        </w:rPr>
        <w:t xml:space="preserve"> - другие текущие расходы;</w:t>
      </w: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Рк</w:t>
      </w:r>
      <w:proofErr w:type="spellEnd"/>
      <w:r>
        <w:rPr>
          <w:rFonts w:ascii="Calibri" w:hAnsi="Calibri" w:cs="Calibri"/>
        </w:rPr>
        <w:t xml:space="preserve"> - расходы капитального характера;</w:t>
      </w:r>
    </w:p>
    <w:p w:rsidR="003C0C26" w:rsidRDefault="003C0C26" w:rsidP="006B58B2">
      <w:pPr>
        <w:autoSpaceDE w:val="0"/>
        <w:autoSpaceDN w:val="0"/>
        <w:adjustRightInd w:val="0"/>
        <w:spacing w:after="0" w:line="264" w:lineRule="auto"/>
        <w:ind w:firstLine="709"/>
        <w:jc w:val="both"/>
        <w:rPr>
          <w:rFonts w:ascii="Calibri" w:hAnsi="Calibri" w:cs="Calibri"/>
        </w:rPr>
      </w:pPr>
      <w:proofErr w:type="gramStart"/>
      <w:r>
        <w:rPr>
          <w:rFonts w:ascii="Calibri" w:hAnsi="Calibri" w:cs="Calibri"/>
        </w:rPr>
        <w:t>К</w:t>
      </w:r>
      <w:proofErr w:type="gramEnd"/>
      <w:r>
        <w:rPr>
          <w:rFonts w:ascii="Calibri" w:hAnsi="Calibri" w:cs="Calibri"/>
        </w:rPr>
        <w:t xml:space="preserve"> - коэффициент-дефлятор;</w:t>
      </w: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proofErr w:type="gramStart"/>
      <w:r>
        <w:rPr>
          <w:rFonts w:ascii="Calibri" w:hAnsi="Calibri" w:cs="Calibri"/>
        </w:rPr>
        <w:t>Разд</w:t>
      </w:r>
      <w:proofErr w:type="spellEnd"/>
      <w:proofErr w:type="gramEnd"/>
      <w:r>
        <w:rPr>
          <w:rFonts w:ascii="Calibri" w:hAnsi="Calibri" w:cs="Calibri"/>
        </w:rPr>
        <w:t xml:space="preserve"> - группировка по соответствующим разделам бюджетной классификации Российской Федерации.</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Общий объем расходных потребностей консолидированных бюджетов муниципальных районов и бюджетов городских округов в целом по Чувашской Республике определяется их суммированием по формуле: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Робщ</w:t>
      </w:r>
      <w:proofErr w:type="spellEnd"/>
      <w:r>
        <w:rPr>
          <w:rFonts w:ascii="Calibri" w:hAnsi="Calibri" w:cs="Calibri"/>
        </w:rPr>
        <w:t xml:space="preserve"> = Р</w:t>
      </w:r>
      <w:proofErr w:type="gramStart"/>
      <w:r>
        <w:rPr>
          <w:rFonts w:ascii="Calibri" w:hAnsi="Calibri" w:cs="Calibri"/>
        </w:rPr>
        <w:t>1</w:t>
      </w:r>
      <w:proofErr w:type="gramEnd"/>
      <w:r>
        <w:rPr>
          <w:rFonts w:ascii="Calibri" w:hAnsi="Calibri" w:cs="Calibri"/>
        </w:rPr>
        <w:t xml:space="preserve"> + Р2 + Р3 и т.д., где: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Робщ</w:t>
      </w:r>
      <w:proofErr w:type="spellEnd"/>
      <w:r>
        <w:rPr>
          <w:rFonts w:ascii="Calibri" w:hAnsi="Calibri" w:cs="Calibri"/>
        </w:rPr>
        <w:t xml:space="preserve"> - общий объем расходных потребностей консолидированных бюджетов муниципальных районов и бюджетов городских округов в целом по Чувашской Республике на очередной финансовый год;</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Р</w:t>
      </w:r>
      <w:proofErr w:type="gramStart"/>
      <w:r>
        <w:rPr>
          <w:rFonts w:ascii="Calibri" w:hAnsi="Calibri" w:cs="Calibri"/>
        </w:rPr>
        <w:t>1</w:t>
      </w:r>
      <w:proofErr w:type="gramEnd"/>
      <w:r>
        <w:rPr>
          <w:rFonts w:ascii="Calibri" w:hAnsi="Calibri" w:cs="Calibri"/>
        </w:rPr>
        <w:t>, Р2, Р3 и т.д. - расходные потребности консолидированных бюджетов муниципальных районов или бюджетов городских округов по Чувашской Республике на очередной финансовый год.</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7. Определяется объем дотаций на выравнивание бюджетной обеспеченности в целом по консолидированным бюджетам муниципальных районов и бюджетам городских округов на очередной финансовый год как разность между общим объемом расходных потребностей консолидированных бюджетов всех муниципальных районов и бюджетов всех городских округов и их суммарного доходного потенциала по формуле:</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ЧР от 19.07.2007 N 41)</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Сфп</w:t>
      </w:r>
      <w:proofErr w:type="spellEnd"/>
      <w:r>
        <w:rPr>
          <w:rFonts w:ascii="Calibri" w:hAnsi="Calibri" w:cs="Calibri"/>
        </w:rPr>
        <w:t xml:space="preserve"> = </w:t>
      </w:r>
      <w:proofErr w:type="spellStart"/>
      <w:r>
        <w:rPr>
          <w:rFonts w:ascii="Calibri" w:hAnsi="Calibri" w:cs="Calibri"/>
        </w:rPr>
        <w:t>Робщ</w:t>
      </w:r>
      <w:proofErr w:type="spellEnd"/>
      <w:r>
        <w:rPr>
          <w:rFonts w:ascii="Calibri" w:hAnsi="Calibri" w:cs="Calibri"/>
        </w:rPr>
        <w:t xml:space="preserve"> - </w:t>
      </w:r>
      <w:proofErr w:type="spellStart"/>
      <w:r>
        <w:rPr>
          <w:rFonts w:ascii="Calibri" w:hAnsi="Calibri" w:cs="Calibri"/>
        </w:rPr>
        <w:t>Добщ</w:t>
      </w:r>
      <w:proofErr w:type="spellEnd"/>
      <w:r>
        <w:rPr>
          <w:rFonts w:ascii="Calibri" w:hAnsi="Calibri" w:cs="Calibri"/>
        </w:rPr>
        <w:t>, где: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Сфп</w:t>
      </w:r>
      <w:proofErr w:type="spellEnd"/>
      <w:r>
        <w:rPr>
          <w:rFonts w:ascii="Calibri" w:hAnsi="Calibri" w:cs="Calibri"/>
        </w:rPr>
        <w:t xml:space="preserve"> - объем дотаций на выравнивание бюджетной обеспеченности в целом по консолидированным бюджетам муниципальных районов и бюджетам городских округов на очередной финансовый год;</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ЧР от 19.07.2007 N 41)</w:t>
      </w: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Робщ</w:t>
      </w:r>
      <w:proofErr w:type="spellEnd"/>
      <w:r>
        <w:rPr>
          <w:rFonts w:ascii="Calibri" w:hAnsi="Calibri" w:cs="Calibri"/>
        </w:rPr>
        <w:t xml:space="preserve"> - общий объем расходных потребностей консолидированных бюджетов всех муниципальных районов и бюджетов всех городских округов на очередной финансовый год;</w:t>
      </w: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Добщ</w:t>
      </w:r>
      <w:proofErr w:type="spellEnd"/>
      <w:r>
        <w:rPr>
          <w:rFonts w:ascii="Calibri" w:hAnsi="Calibri" w:cs="Calibri"/>
        </w:rPr>
        <w:t xml:space="preserve"> - суммарный объем доходного потенциала консолидированных бюджетов всех муниципальных районов и бюджетов всех городских округов в очередном финансовом году.</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8. </w:t>
      </w:r>
      <w:proofErr w:type="gramStart"/>
      <w:r>
        <w:rPr>
          <w:rFonts w:ascii="Calibri" w:hAnsi="Calibri" w:cs="Calibri"/>
        </w:rPr>
        <w:t>Объем дотаций на выравнивание бюджетной обеспеченности в целом по консолидированному бюджету каждого по отдельности муниципального района и бюджету городского округа на очередной финансовый год определяется как разность между показателем, полученным от произведения показателя соотношения суммарного объема собственных доходов консолидированных бюджетов всех муниципальных районов и бюджетов всех городских округов в очередном финансовом году к численности населения Чувашской Республики на численность жителей</w:t>
      </w:r>
      <w:proofErr w:type="gramEnd"/>
      <w:r>
        <w:rPr>
          <w:rFonts w:ascii="Calibri" w:hAnsi="Calibri" w:cs="Calibri"/>
        </w:rPr>
        <w:t xml:space="preserve"> в муниципальном районе (городском округе), и доходным потенциалом консолидированного бюджета муниципального района и бюджета городского округа в очередном финансовом году по формуле:</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ЧР от 19.07.2007 N 41)</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Сфпм</w:t>
      </w:r>
      <w:proofErr w:type="spellEnd"/>
      <w:r>
        <w:rPr>
          <w:rFonts w:ascii="Calibri" w:hAnsi="Calibri" w:cs="Calibri"/>
        </w:rPr>
        <w:t xml:space="preserve"> = СД</w:t>
      </w:r>
      <w:proofErr w:type="gramStart"/>
      <w:r>
        <w:rPr>
          <w:rFonts w:ascii="Calibri" w:hAnsi="Calibri" w:cs="Calibri"/>
        </w:rPr>
        <w:t xml:space="preserve"> :</w:t>
      </w:r>
      <w:proofErr w:type="gramEnd"/>
      <w:r>
        <w:rPr>
          <w:rFonts w:ascii="Calibri" w:hAnsi="Calibri" w:cs="Calibri"/>
        </w:rPr>
        <w:t xml:space="preserve"> </w:t>
      </w:r>
      <w:proofErr w:type="spellStart"/>
      <w:r>
        <w:rPr>
          <w:rFonts w:ascii="Calibri" w:hAnsi="Calibri" w:cs="Calibri"/>
        </w:rPr>
        <w:t>Чобщ</w:t>
      </w:r>
      <w:proofErr w:type="spellEnd"/>
      <w:r>
        <w:rPr>
          <w:rFonts w:ascii="Calibri" w:hAnsi="Calibri" w:cs="Calibri"/>
        </w:rPr>
        <w:t xml:space="preserve"> x </w:t>
      </w:r>
      <w:proofErr w:type="spellStart"/>
      <w:r>
        <w:rPr>
          <w:rFonts w:ascii="Calibri" w:hAnsi="Calibri" w:cs="Calibri"/>
        </w:rPr>
        <w:t>Чм</w:t>
      </w:r>
      <w:proofErr w:type="spellEnd"/>
      <w:r>
        <w:rPr>
          <w:rFonts w:ascii="Calibri" w:hAnsi="Calibri" w:cs="Calibri"/>
        </w:rPr>
        <w:t xml:space="preserve"> - </w:t>
      </w:r>
      <w:proofErr w:type="spellStart"/>
      <w:r>
        <w:rPr>
          <w:rFonts w:ascii="Calibri" w:hAnsi="Calibri" w:cs="Calibri"/>
        </w:rPr>
        <w:t>ДПб</w:t>
      </w:r>
      <w:proofErr w:type="spellEnd"/>
      <w:r>
        <w:rPr>
          <w:rFonts w:ascii="Calibri" w:hAnsi="Calibri" w:cs="Calibri"/>
        </w:rPr>
        <w:t>, где: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Сфпм</w:t>
      </w:r>
      <w:proofErr w:type="spellEnd"/>
      <w:r>
        <w:rPr>
          <w:rFonts w:ascii="Calibri" w:hAnsi="Calibri" w:cs="Calibri"/>
        </w:rPr>
        <w:t xml:space="preserve"> - объем дотаций на выравнивание бюджетной обеспеченности в целом по консолидированному бюджету каждого по отдельности муниципального района и бюджету городского округа на очередной финансовый год;</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ЧР от 19.07.2007 N 41)</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СД - собственные доходы бюджетов муниципальных районов и бюджетов городских округов как сумма объемов доходного потенциала консолидированных бюджетов всех муниципальных районов и бюджетов всех городских округов и дотаций на выравнивание бюджетной обеспеченности в целом по консолидированным бюджетам муниципальных районов и бюджетам городских округов в очередном финансовом году;</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ЧР от 19.07.2007 N 41)</w:t>
      </w: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Чобщ</w:t>
      </w:r>
      <w:proofErr w:type="spellEnd"/>
      <w:r>
        <w:rPr>
          <w:rFonts w:ascii="Calibri" w:hAnsi="Calibri" w:cs="Calibri"/>
        </w:rPr>
        <w:t xml:space="preserve"> - численность населения Чувашской Республики;</w:t>
      </w: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Чм</w:t>
      </w:r>
      <w:proofErr w:type="spellEnd"/>
      <w:r>
        <w:rPr>
          <w:rFonts w:ascii="Calibri" w:hAnsi="Calibri" w:cs="Calibri"/>
        </w:rPr>
        <w:t xml:space="preserve"> - численность населения в муниципальном районе (городском округе);</w:t>
      </w: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lastRenderedPageBreak/>
        <w:t>ДПб</w:t>
      </w:r>
      <w:proofErr w:type="spellEnd"/>
      <w:r>
        <w:rPr>
          <w:rFonts w:ascii="Calibri" w:hAnsi="Calibri" w:cs="Calibri"/>
        </w:rPr>
        <w:t xml:space="preserve"> - доходный потенциал консолидированного бюджета муниципального района и бюджета городского округа в очередном финансовом году.</w:t>
      </w:r>
    </w:p>
    <w:p w:rsidR="003C0C26" w:rsidRDefault="003C0C26" w:rsidP="006B58B2">
      <w:pPr>
        <w:autoSpaceDE w:val="0"/>
        <w:autoSpaceDN w:val="0"/>
        <w:adjustRightInd w:val="0"/>
        <w:spacing w:after="0" w:line="264" w:lineRule="auto"/>
        <w:ind w:firstLine="709"/>
        <w:jc w:val="both"/>
        <w:rPr>
          <w:rFonts w:ascii="Calibri" w:hAnsi="Calibri" w:cs="Calibri"/>
        </w:rPr>
      </w:pPr>
      <w:proofErr w:type="gramStart"/>
      <w:r>
        <w:rPr>
          <w:rFonts w:ascii="Calibri" w:hAnsi="Calibri" w:cs="Calibri"/>
        </w:rPr>
        <w:t>В связи с наделением муниципальных районов государственными полномочиями Чувашской Республики по расчету и предоставлению дотаций бюджетам поселений за счет средств республиканского бюджета Чувашской Республики объемы дотаций на выравнивание бюджетной обеспеченности по консолидированному бюджету каждого по отдельности муниципального района в очередном финансовом году уменьшаются на объемы дотаций на выравнивание бюджетной обеспеченности, предоставляемых в очередном финансовом году поселениям.</w:t>
      </w:r>
      <w:proofErr w:type="gramEnd"/>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ЧР от 19.07.2007 N 41)</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Оставшиеся суммы дотаций на выравнивание бюджетной обеспеченности по каждому муниципальному району и городскому округу в целом составляют объем дотаций на выравнивание бюджетной обеспеченности.</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ЧР от 19.07.2007 N 41)</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Объем дотаций на выравнивание бюджетной обеспеченности поселений определяется в порядке, предусмотренном </w:t>
      </w:r>
      <w:hyperlink r:id="rId68" w:history="1">
        <w:r>
          <w:rPr>
            <w:rFonts w:ascii="Calibri" w:hAnsi="Calibri" w:cs="Calibri"/>
            <w:color w:val="0000FF"/>
          </w:rPr>
          <w:t>статьей 17.3</w:t>
        </w:r>
      </w:hyperlink>
      <w:r>
        <w:rPr>
          <w:rFonts w:ascii="Calibri" w:hAnsi="Calibri" w:cs="Calibri"/>
        </w:rPr>
        <w:t xml:space="preserve"> настоящего Закона для исчисления объема финансовой поддержки поселений.</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ЧР от 19.07.2007 N 41)</w:t>
      </w:r>
    </w:p>
    <w:p w:rsidR="003C0C26" w:rsidRDefault="003C0C26" w:rsidP="006B58B2">
      <w:pPr>
        <w:autoSpaceDE w:val="0"/>
        <w:autoSpaceDN w:val="0"/>
        <w:adjustRightInd w:val="0"/>
        <w:spacing w:after="0" w:line="264" w:lineRule="auto"/>
        <w:ind w:firstLine="709"/>
        <w:jc w:val="both"/>
        <w:rPr>
          <w:rFonts w:ascii="Calibri" w:hAnsi="Calibri" w:cs="Calibri"/>
        </w:rPr>
      </w:pPr>
      <w:bookmarkStart w:id="1" w:name="Par115"/>
      <w:bookmarkEnd w:id="1"/>
      <w:r>
        <w:rPr>
          <w:rFonts w:ascii="Calibri" w:hAnsi="Calibri" w:cs="Calibri"/>
        </w:rPr>
        <w:t xml:space="preserve">9. Право на получение дотаций на выравнивание бюджетной обеспеченности муниципальных районов (городских округов), за исключением дотаций, указанных в </w:t>
      </w:r>
      <w:hyperlink w:anchor="Par137" w:history="1">
        <w:r>
          <w:rPr>
            <w:rFonts w:ascii="Calibri" w:hAnsi="Calibri" w:cs="Calibri"/>
            <w:color w:val="0000FF"/>
          </w:rPr>
          <w:t>пункте 10</w:t>
        </w:r>
      </w:hyperlink>
      <w:r>
        <w:rPr>
          <w:rFonts w:ascii="Calibri" w:hAnsi="Calibri" w:cs="Calibri"/>
        </w:rPr>
        <w:t xml:space="preserve"> настоящей статьи, имеют муниципальные районы (городские округа),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ЧР от 19.07.2007 N 41)</w:t>
      </w:r>
    </w:p>
    <w:p w:rsidR="003C0C26" w:rsidRDefault="003C0C26" w:rsidP="006B58B2">
      <w:pPr>
        <w:autoSpaceDE w:val="0"/>
        <w:autoSpaceDN w:val="0"/>
        <w:adjustRightInd w:val="0"/>
        <w:spacing w:after="0" w:line="264" w:lineRule="auto"/>
        <w:ind w:firstLine="709"/>
        <w:jc w:val="both"/>
        <w:rPr>
          <w:rFonts w:ascii="Calibri" w:hAnsi="Calibri" w:cs="Calibri"/>
        </w:rPr>
      </w:pPr>
      <w:proofErr w:type="gramStart"/>
      <w:r>
        <w:rPr>
          <w:rFonts w:ascii="Calibri" w:hAnsi="Calibri" w:cs="Calibri"/>
        </w:rPr>
        <w:t>Уровень расчетной бюджетной обеспеченности муниципальных районов (городских округов) определяется соотношением налоговых доходов на одного жителя, которые могут быть получены консолидированным бюджетом муниципального района и бюджетом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и городским округам Чувашской Республики с учетом различий в структуре населения, социально-экономических</w:t>
      </w:r>
      <w:proofErr w:type="gramEnd"/>
      <w:r>
        <w:rPr>
          <w:rFonts w:ascii="Calibri" w:hAnsi="Calibri" w:cs="Calibri"/>
        </w:rPr>
        <w:t xml:space="preserve"> и иных объективных факторах и условиях, влияющих на стоимость предоставления муниципальных услуг, в расчете на одного жителя по следующей формуле:</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ЧР от 19.07.2007 N 41)</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БО = (</w:t>
      </w:r>
      <w:proofErr w:type="spellStart"/>
      <w:r>
        <w:rPr>
          <w:rFonts w:ascii="Calibri" w:hAnsi="Calibri" w:cs="Calibri"/>
        </w:rPr>
        <w:t>Нм</w:t>
      </w:r>
      <w:proofErr w:type="spellEnd"/>
      <w:r>
        <w:rPr>
          <w:rFonts w:ascii="Calibri" w:hAnsi="Calibri" w:cs="Calibri"/>
        </w:rPr>
        <w:t>/</w:t>
      </w:r>
      <w:proofErr w:type="spellStart"/>
      <w:r>
        <w:rPr>
          <w:rFonts w:ascii="Calibri" w:hAnsi="Calibri" w:cs="Calibri"/>
        </w:rPr>
        <w:t>Чм</w:t>
      </w:r>
      <w:proofErr w:type="spellEnd"/>
      <w:r>
        <w:rPr>
          <w:rFonts w:ascii="Calibri" w:hAnsi="Calibri" w:cs="Calibri"/>
        </w:rPr>
        <w:t>)</w:t>
      </w:r>
      <w:proofErr w:type="gramStart"/>
      <w:r>
        <w:rPr>
          <w:rFonts w:ascii="Calibri" w:hAnsi="Calibri" w:cs="Calibri"/>
        </w:rPr>
        <w:t xml:space="preserve"> :</w:t>
      </w:r>
      <w:proofErr w:type="gramEnd"/>
      <w:r>
        <w:rPr>
          <w:rFonts w:ascii="Calibri" w:hAnsi="Calibri" w:cs="Calibri"/>
        </w:rPr>
        <w:t xml:space="preserve"> (</w:t>
      </w:r>
      <w:proofErr w:type="spellStart"/>
      <w:r>
        <w:rPr>
          <w:rFonts w:ascii="Calibri" w:hAnsi="Calibri" w:cs="Calibri"/>
        </w:rPr>
        <w:t>Нобщ</w:t>
      </w:r>
      <w:proofErr w:type="spellEnd"/>
      <w:r>
        <w:rPr>
          <w:rFonts w:ascii="Calibri" w:hAnsi="Calibri" w:cs="Calibri"/>
        </w:rPr>
        <w:t>/</w:t>
      </w:r>
      <w:proofErr w:type="spellStart"/>
      <w:r>
        <w:rPr>
          <w:rFonts w:ascii="Calibri" w:hAnsi="Calibri" w:cs="Calibri"/>
        </w:rPr>
        <w:t>Чобщ</w:t>
      </w:r>
      <w:proofErr w:type="spellEnd"/>
      <w:r>
        <w:rPr>
          <w:rFonts w:ascii="Calibri" w:hAnsi="Calibri" w:cs="Calibri"/>
        </w:rPr>
        <w:t>), где: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БО - уровень расчетной бюджетной обеспеченности муниципального района (городского округа);</w:t>
      </w: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Нм</w:t>
      </w:r>
      <w:proofErr w:type="spellEnd"/>
      <w:r>
        <w:rPr>
          <w:rFonts w:ascii="Calibri" w:hAnsi="Calibri" w:cs="Calibri"/>
        </w:rPr>
        <w:t xml:space="preserve"> - налоговые доходы консолидированного бюджета муниципального района и бюджета городского округа в очередном финансовом году;</w:t>
      </w: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Чм</w:t>
      </w:r>
      <w:proofErr w:type="spellEnd"/>
      <w:r>
        <w:rPr>
          <w:rFonts w:ascii="Calibri" w:hAnsi="Calibri" w:cs="Calibri"/>
        </w:rPr>
        <w:t xml:space="preserve"> - численность населения муниципального района (городского округа);</w:t>
      </w: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Нобщ</w:t>
      </w:r>
      <w:proofErr w:type="spellEnd"/>
      <w:r>
        <w:rPr>
          <w:rFonts w:ascii="Calibri" w:hAnsi="Calibri" w:cs="Calibri"/>
        </w:rPr>
        <w:t xml:space="preserve"> - суммарный объем налоговых доходов консолидированных бюджетов всех муниципальных районов и бюджетов всех городских округов;</w:t>
      </w: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Чобщ</w:t>
      </w:r>
      <w:proofErr w:type="spellEnd"/>
      <w:r>
        <w:rPr>
          <w:rFonts w:ascii="Calibri" w:hAnsi="Calibri" w:cs="Calibri"/>
        </w:rPr>
        <w:t xml:space="preserve"> - численность населения Чувашской Республики.</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В качестве критерия выравнивания расчетной бюджетной обеспеченности муниципальных образований принимается средний доход на одного жителя Чувашской Республики, рассчитанный по формуле: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lastRenderedPageBreak/>
        <w:t>Дч</w:t>
      </w:r>
      <w:proofErr w:type="spellEnd"/>
      <w:r>
        <w:rPr>
          <w:rFonts w:ascii="Calibri" w:hAnsi="Calibri" w:cs="Calibri"/>
        </w:rPr>
        <w:t xml:space="preserve"> = СД</w:t>
      </w:r>
      <w:proofErr w:type="gramStart"/>
      <w:r>
        <w:rPr>
          <w:rFonts w:ascii="Calibri" w:hAnsi="Calibri" w:cs="Calibri"/>
        </w:rPr>
        <w:t xml:space="preserve"> :</w:t>
      </w:r>
      <w:proofErr w:type="gramEnd"/>
      <w:r>
        <w:rPr>
          <w:rFonts w:ascii="Calibri" w:hAnsi="Calibri" w:cs="Calibri"/>
        </w:rPr>
        <w:t xml:space="preserve"> </w:t>
      </w:r>
      <w:proofErr w:type="spellStart"/>
      <w:r>
        <w:rPr>
          <w:rFonts w:ascii="Calibri" w:hAnsi="Calibri" w:cs="Calibri"/>
        </w:rPr>
        <w:t>Чобщ</w:t>
      </w:r>
      <w:proofErr w:type="spellEnd"/>
      <w:r>
        <w:rPr>
          <w:rFonts w:ascii="Calibri" w:hAnsi="Calibri" w:cs="Calibri"/>
        </w:rPr>
        <w:t>, где:</w:t>
      </w:r>
    </w:p>
    <w:p w:rsidR="003C0C26" w:rsidRDefault="003C0C26" w:rsidP="006B58B2">
      <w:pPr>
        <w:autoSpaceDE w:val="0"/>
        <w:autoSpaceDN w:val="0"/>
        <w:adjustRightInd w:val="0"/>
        <w:spacing w:after="0" w:line="264" w:lineRule="auto"/>
        <w:ind w:firstLine="709"/>
        <w:jc w:val="both"/>
        <w:rPr>
          <w:rFonts w:ascii="Calibri" w:hAnsi="Calibri" w:cs="Calibri"/>
        </w:rPr>
      </w:pP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Дч</w:t>
      </w:r>
      <w:proofErr w:type="spellEnd"/>
      <w:r>
        <w:rPr>
          <w:rFonts w:ascii="Calibri" w:hAnsi="Calibri" w:cs="Calibri"/>
        </w:rPr>
        <w:t xml:space="preserve"> - средний доход на одного жителя Чувашской Республики;</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СД - собственные доходы бюджетов муниципальных районов и бюджетов городских округов как сумма объемов доходного потенциала консолидированных бюджетов всех муниципальных районов и бюджетов всех городских округов и средств на финансовую поддержку в целом по консолидированным бюджетам муниципальных районов и бюджетам городских округов в очередном финансовом году;</w:t>
      </w:r>
    </w:p>
    <w:p w:rsidR="003C0C26" w:rsidRDefault="003C0C26"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Чобщ</w:t>
      </w:r>
      <w:proofErr w:type="spellEnd"/>
      <w:r>
        <w:rPr>
          <w:rFonts w:ascii="Calibri" w:hAnsi="Calibri" w:cs="Calibri"/>
        </w:rPr>
        <w:t xml:space="preserve"> - численность населения Чувашской Республики.</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не допускается.</w:t>
      </w:r>
    </w:p>
    <w:p w:rsidR="003C0C26" w:rsidRDefault="003C0C26" w:rsidP="006B58B2">
      <w:pPr>
        <w:autoSpaceDE w:val="0"/>
        <w:autoSpaceDN w:val="0"/>
        <w:adjustRightInd w:val="0"/>
        <w:spacing w:after="0" w:line="264" w:lineRule="auto"/>
        <w:ind w:firstLine="709"/>
        <w:jc w:val="both"/>
        <w:rPr>
          <w:rFonts w:ascii="Calibri" w:hAnsi="Calibri" w:cs="Calibri"/>
        </w:rPr>
      </w:pPr>
      <w:proofErr w:type="gramStart"/>
      <w:r>
        <w:rPr>
          <w:rFonts w:ascii="Calibri" w:hAnsi="Calibri" w:cs="Calibri"/>
        </w:rPr>
        <w:t>Уровень расчетной бюджетной обеспеченности муниципального района (городского округа) с учетом указанных в настоящем пункте дотаций на выравнивание бюджетной обеспеченности муниципальных районов (городских округов) не может превышать уровень расчетной бюджетной обеспеченности с учетом соответствующих дотаций иного муниципального района (городского округа), который до распределения указанных дотаций имел более высокий уровень расчетной бюджетной обеспеченности.</w:t>
      </w:r>
      <w:proofErr w:type="gramEnd"/>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ЧР от 19.07.2007 N 41)</w:t>
      </w:r>
    </w:p>
    <w:p w:rsidR="003C0C26" w:rsidRDefault="003C0C26" w:rsidP="006B58B2">
      <w:pPr>
        <w:autoSpaceDE w:val="0"/>
        <w:autoSpaceDN w:val="0"/>
        <w:adjustRightInd w:val="0"/>
        <w:spacing w:after="0" w:line="264" w:lineRule="auto"/>
        <w:ind w:firstLine="709"/>
        <w:jc w:val="both"/>
        <w:rPr>
          <w:rFonts w:ascii="Calibri" w:hAnsi="Calibri" w:cs="Calibri"/>
        </w:rPr>
      </w:pPr>
      <w:bookmarkStart w:id="2" w:name="Par137"/>
      <w:bookmarkEnd w:id="2"/>
      <w:r>
        <w:rPr>
          <w:rFonts w:ascii="Calibri" w:hAnsi="Calibri" w:cs="Calibri"/>
        </w:rPr>
        <w:t xml:space="preserve">10.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w:t>
      </w:r>
      <w:hyperlink r:id="rId73" w:history="1">
        <w:r>
          <w:rPr>
            <w:rFonts w:ascii="Calibri" w:hAnsi="Calibri" w:cs="Calibri"/>
            <w:color w:val="0000FF"/>
          </w:rPr>
          <w:t>пункте 1 статьи 142.2</w:t>
        </w:r>
      </w:hyperlink>
      <w:r>
        <w:rPr>
          <w:rFonts w:ascii="Calibri" w:hAnsi="Calibri" w:cs="Calibri"/>
        </w:rPr>
        <w:t xml:space="preserve"> Бюджетного кодекса Российской Федерации, исходя из численности жителей муниципального района (городского округа) в расчете на одного жителя в соответствии с единой методикой.</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4" w:history="1">
        <w:r>
          <w:rPr>
            <w:rFonts w:ascii="Calibri" w:hAnsi="Calibri" w:cs="Calibri"/>
            <w:color w:val="0000FF"/>
          </w:rPr>
          <w:t>Закона</w:t>
        </w:r>
      </w:hyperlink>
      <w:r>
        <w:rPr>
          <w:rFonts w:ascii="Calibri" w:hAnsi="Calibri" w:cs="Calibri"/>
        </w:rPr>
        <w:t xml:space="preserve"> ЧР от 19.07.2007 N 41)</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При составлении и (или) утверждении республиканского бюджета Чувашской Республики по согласованию с представительными органами муниципальных образований указанные в настоящем пункте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Законов ЧР от 19.07.2007 </w:t>
      </w:r>
      <w:hyperlink r:id="rId75" w:history="1">
        <w:r>
          <w:rPr>
            <w:rFonts w:ascii="Calibri" w:hAnsi="Calibri" w:cs="Calibri"/>
            <w:color w:val="0000FF"/>
          </w:rPr>
          <w:t>N 41</w:t>
        </w:r>
      </w:hyperlink>
      <w:r>
        <w:rPr>
          <w:rFonts w:ascii="Calibri" w:hAnsi="Calibri" w:cs="Calibri"/>
        </w:rPr>
        <w:t xml:space="preserve">, от 31.03.2009 </w:t>
      </w:r>
      <w:hyperlink r:id="rId76" w:history="1">
        <w:r>
          <w:rPr>
            <w:rFonts w:ascii="Calibri" w:hAnsi="Calibri" w:cs="Calibri"/>
            <w:color w:val="0000FF"/>
          </w:rPr>
          <w:t>N 18</w:t>
        </w:r>
      </w:hyperlink>
      <w:r>
        <w:rPr>
          <w:rFonts w:ascii="Calibri" w:hAnsi="Calibri" w:cs="Calibri"/>
        </w:rPr>
        <w:t>)</w:t>
      </w:r>
    </w:p>
    <w:p w:rsidR="003C0C26" w:rsidRDefault="003C0C26" w:rsidP="006B58B2">
      <w:pPr>
        <w:autoSpaceDE w:val="0"/>
        <w:autoSpaceDN w:val="0"/>
        <w:adjustRightInd w:val="0"/>
        <w:spacing w:after="0" w:line="264" w:lineRule="auto"/>
        <w:ind w:firstLine="709"/>
        <w:jc w:val="both"/>
        <w:rPr>
          <w:rFonts w:ascii="Calibri" w:hAnsi="Calibri" w:cs="Calibri"/>
        </w:rPr>
      </w:pPr>
      <w:proofErr w:type="gramStart"/>
      <w:r>
        <w:rPr>
          <w:rFonts w:ascii="Calibri" w:hAnsi="Calibri" w:cs="Calibri"/>
        </w:rPr>
        <w:t>Указанный дополнительный норматив отчислений рассчитывается как отношение расчетного объема дотации (части расчетного объема дотации) муниципальному району (городскому округу) к прогнозируемому в соответствии с единой методикой объему налоговых доходов от налога на доходы физических лиц, подлежащих зачислению в бюджеты всех уровней бюджетной системы Российской Федерации по территории соответствующего муниципального района (городского округа).</w:t>
      </w:r>
      <w:proofErr w:type="gramEnd"/>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Законов ЧР от 19.07.2007 </w:t>
      </w:r>
      <w:hyperlink r:id="rId77" w:history="1">
        <w:r>
          <w:rPr>
            <w:rFonts w:ascii="Calibri" w:hAnsi="Calibri" w:cs="Calibri"/>
            <w:color w:val="0000FF"/>
          </w:rPr>
          <w:t>N 41</w:t>
        </w:r>
      </w:hyperlink>
      <w:r>
        <w:rPr>
          <w:rFonts w:ascii="Calibri" w:hAnsi="Calibri" w:cs="Calibri"/>
        </w:rPr>
        <w:t xml:space="preserve">, от 31.03.2009 </w:t>
      </w:r>
      <w:hyperlink r:id="rId78" w:history="1">
        <w:r>
          <w:rPr>
            <w:rFonts w:ascii="Calibri" w:hAnsi="Calibri" w:cs="Calibri"/>
            <w:color w:val="0000FF"/>
          </w:rPr>
          <w:t>N 18</w:t>
        </w:r>
      </w:hyperlink>
      <w:r>
        <w:rPr>
          <w:rFonts w:ascii="Calibri" w:hAnsi="Calibri" w:cs="Calibri"/>
        </w:rPr>
        <w:t xml:space="preserve">, от 05.06.2013 </w:t>
      </w:r>
      <w:hyperlink r:id="rId79" w:history="1">
        <w:r>
          <w:rPr>
            <w:rFonts w:ascii="Calibri" w:hAnsi="Calibri" w:cs="Calibri"/>
            <w:color w:val="0000FF"/>
          </w:rPr>
          <w:t>N 24</w:t>
        </w:r>
      </w:hyperlink>
      <w:r>
        <w:rPr>
          <w:rFonts w:ascii="Calibri" w:hAnsi="Calibri" w:cs="Calibri"/>
        </w:rPr>
        <w:t>)</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Дополнительные нормативы отчислений от налога на доходы физических лиц устанавливаются на срок не менее трех лет. Изменение дополнительных нормативов отчислений от налога на доходы физических лиц в бюджеты муниципальных районов (городских округов) в течение текущего финансового года не допускается.</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ЧР от 19.07.2007 </w:t>
      </w:r>
      <w:hyperlink r:id="rId80" w:history="1">
        <w:r>
          <w:rPr>
            <w:rFonts w:ascii="Calibri" w:hAnsi="Calibri" w:cs="Calibri"/>
            <w:color w:val="0000FF"/>
          </w:rPr>
          <w:t>N 41</w:t>
        </w:r>
      </w:hyperlink>
      <w:r>
        <w:rPr>
          <w:rFonts w:ascii="Calibri" w:hAnsi="Calibri" w:cs="Calibri"/>
        </w:rPr>
        <w:t xml:space="preserve">, от 31.03.2009 </w:t>
      </w:r>
      <w:hyperlink r:id="rId81" w:history="1">
        <w:r>
          <w:rPr>
            <w:rFonts w:ascii="Calibri" w:hAnsi="Calibri" w:cs="Calibri"/>
            <w:color w:val="0000FF"/>
          </w:rPr>
          <w:t>N 18</w:t>
        </w:r>
      </w:hyperlink>
      <w:r>
        <w:rPr>
          <w:rFonts w:ascii="Calibri" w:hAnsi="Calibri" w:cs="Calibri"/>
        </w:rPr>
        <w:t>)</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Средства, полученные муниципальным районом (городским округом)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изъятию в республиканский бюджет Чувашской </w:t>
      </w:r>
      <w:r>
        <w:rPr>
          <w:rFonts w:ascii="Calibri" w:hAnsi="Calibri" w:cs="Calibri"/>
        </w:rPr>
        <w:lastRenderedPageBreak/>
        <w:t>Республики и (или) учету при последующем распределении финансовой помощи местным бюджетам не подлежат.</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Законов ЧР от 31.03.2009 </w:t>
      </w:r>
      <w:hyperlink r:id="rId82" w:history="1">
        <w:r>
          <w:rPr>
            <w:rFonts w:ascii="Calibri" w:hAnsi="Calibri" w:cs="Calibri"/>
            <w:color w:val="0000FF"/>
          </w:rPr>
          <w:t>N 18</w:t>
        </w:r>
      </w:hyperlink>
      <w:r>
        <w:rPr>
          <w:rFonts w:ascii="Calibri" w:hAnsi="Calibri" w:cs="Calibri"/>
        </w:rPr>
        <w:t xml:space="preserve">, от 05.06.2013 </w:t>
      </w:r>
      <w:hyperlink r:id="rId83" w:history="1">
        <w:r>
          <w:rPr>
            <w:rFonts w:ascii="Calibri" w:hAnsi="Calibri" w:cs="Calibri"/>
            <w:color w:val="0000FF"/>
          </w:rPr>
          <w:t>N 24</w:t>
        </w:r>
      </w:hyperlink>
      <w:r>
        <w:rPr>
          <w:rFonts w:ascii="Calibri" w:hAnsi="Calibri" w:cs="Calibri"/>
        </w:rPr>
        <w:t>)</w:t>
      </w:r>
    </w:p>
    <w:p w:rsidR="003C0C26" w:rsidRDefault="003C0C26" w:rsidP="006B58B2">
      <w:pPr>
        <w:autoSpaceDE w:val="0"/>
        <w:autoSpaceDN w:val="0"/>
        <w:adjustRightInd w:val="0"/>
        <w:spacing w:after="0" w:line="264" w:lineRule="auto"/>
        <w:ind w:firstLine="709"/>
        <w:jc w:val="both"/>
        <w:rPr>
          <w:rFonts w:ascii="Calibri" w:hAnsi="Calibri" w:cs="Calibri"/>
        </w:rPr>
      </w:pPr>
      <w:proofErr w:type="gramStart"/>
      <w:r>
        <w:rPr>
          <w:rFonts w:ascii="Calibri" w:hAnsi="Calibri" w:cs="Calibri"/>
        </w:rPr>
        <w:t>Потери бюджета муниципального района (городского округа)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компенсации из республиканского бюджета Чувашской Республики и (или) учету при последующем распределении межбюджетных трансфертов местным бюджетам не подлежат.</w:t>
      </w:r>
      <w:proofErr w:type="gramEnd"/>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Законов ЧР от 19.07.2007 </w:t>
      </w:r>
      <w:hyperlink r:id="rId84" w:history="1">
        <w:r>
          <w:rPr>
            <w:rFonts w:ascii="Calibri" w:hAnsi="Calibri" w:cs="Calibri"/>
            <w:color w:val="0000FF"/>
          </w:rPr>
          <w:t>N 41</w:t>
        </w:r>
      </w:hyperlink>
      <w:r>
        <w:rPr>
          <w:rFonts w:ascii="Calibri" w:hAnsi="Calibri" w:cs="Calibri"/>
        </w:rPr>
        <w:t xml:space="preserve">, от 31.03.2009 </w:t>
      </w:r>
      <w:hyperlink r:id="rId85" w:history="1">
        <w:r>
          <w:rPr>
            <w:rFonts w:ascii="Calibri" w:hAnsi="Calibri" w:cs="Calibri"/>
            <w:color w:val="0000FF"/>
          </w:rPr>
          <w:t>N 18</w:t>
        </w:r>
      </w:hyperlink>
      <w:r>
        <w:rPr>
          <w:rFonts w:ascii="Calibri" w:hAnsi="Calibri" w:cs="Calibri"/>
        </w:rPr>
        <w:t xml:space="preserve">, от 05.06.2013 </w:t>
      </w:r>
      <w:hyperlink r:id="rId86" w:history="1">
        <w:r>
          <w:rPr>
            <w:rFonts w:ascii="Calibri" w:hAnsi="Calibri" w:cs="Calibri"/>
            <w:color w:val="0000FF"/>
          </w:rPr>
          <w:t>N 24</w:t>
        </w:r>
      </w:hyperlink>
      <w:r>
        <w:rPr>
          <w:rFonts w:ascii="Calibri" w:hAnsi="Calibri" w:cs="Calibri"/>
        </w:rPr>
        <w:t>)</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11.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w:t>
      </w:r>
      <w:hyperlink r:id="rId87" w:history="1">
        <w:r>
          <w:rPr>
            <w:rFonts w:ascii="Calibri" w:hAnsi="Calibri" w:cs="Calibri"/>
            <w:color w:val="0000FF"/>
          </w:rPr>
          <w:t>законом</w:t>
        </w:r>
      </w:hyperlink>
      <w:r>
        <w:rPr>
          <w:rFonts w:ascii="Calibri" w:hAnsi="Calibri" w:cs="Calibri"/>
        </w:rPr>
        <w:t xml:space="preserve"> Чувашской Республики о республиканском бюджете Чувашской Республики на очередной финансовый год и плановый период.</w:t>
      </w:r>
    </w:p>
    <w:p w:rsidR="003C0C26" w:rsidRDefault="003C0C26" w:rsidP="006B58B2">
      <w:pPr>
        <w:autoSpaceDE w:val="0"/>
        <w:autoSpaceDN w:val="0"/>
        <w:adjustRightInd w:val="0"/>
        <w:spacing w:after="0" w:line="264" w:lineRule="auto"/>
        <w:ind w:firstLine="709"/>
        <w:jc w:val="both"/>
        <w:rPr>
          <w:rFonts w:ascii="Calibri" w:hAnsi="Calibri" w:cs="Calibri"/>
        </w:rPr>
      </w:pPr>
      <w:proofErr w:type="gramStart"/>
      <w:r>
        <w:rPr>
          <w:rFonts w:ascii="Calibri" w:hAnsi="Calibri" w:cs="Calibri"/>
        </w:rPr>
        <w:t>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3C0C26" w:rsidRDefault="003C0C26" w:rsidP="006B58B2">
      <w:pPr>
        <w:autoSpaceDE w:val="0"/>
        <w:autoSpaceDN w:val="0"/>
        <w:adjustRightInd w:val="0"/>
        <w:spacing w:after="0" w:line="264" w:lineRule="auto"/>
        <w:ind w:firstLine="709"/>
        <w:jc w:val="both"/>
        <w:rPr>
          <w:rFonts w:ascii="Calibri" w:hAnsi="Calibri" w:cs="Calibri"/>
        </w:rPr>
      </w:pPr>
      <w:proofErr w:type="gramStart"/>
      <w:r>
        <w:rPr>
          <w:rFonts w:ascii="Calibri" w:hAnsi="Calibri" w:cs="Calibri"/>
        </w:rPr>
        <w:t>Размер дотации на выравнивание бюджетной обеспеченности муниципальных районов (городских округов) бюджету каждого муниципального района (городского округа)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утвержденного соответственно на первый год планового периода и второй год планового периода в республиканском бюджете Чувашской Республики на текущий финансовый год</w:t>
      </w:r>
      <w:proofErr w:type="gramEnd"/>
      <w:r>
        <w:rPr>
          <w:rFonts w:ascii="Calibri" w:hAnsi="Calibri" w:cs="Calibri"/>
        </w:rPr>
        <w:t xml:space="preserve"> и плановый период, за исключением случаев внесения федеральными законами изменений, приводящих к увеличению расходов и (или) снижению доходов республиканского бюджета Чувашской Республики.</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(п. 11 в ред. </w:t>
      </w:r>
      <w:hyperlink r:id="rId88" w:history="1">
        <w:r>
          <w:rPr>
            <w:rFonts w:ascii="Calibri" w:hAnsi="Calibri" w:cs="Calibri"/>
            <w:color w:val="0000FF"/>
          </w:rPr>
          <w:t>Закона</w:t>
        </w:r>
      </w:hyperlink>
      <w:r>
        <w:rPr>
          <w:rFonts w:ascii="Calibri" w:hAnsi="Calibri" w:cs="Calibri"/>
        </w:rPr>
        <w:t xml:space="preserve"> ЧР от 05.06.2013 N 24)</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12. При расчете объема дотаций на выравнивание бюджетной обеспеченности муниципальных районов (городских округов) на два финансовых года, составляющих плановый период, показатели текущего и очередного финансового года определяются относительно планируемого финансового года.</w:t>
      </w:r>
    </w:p>
    <w:p w:rsidR="003C0C26" w:rsidRDefault="003C0C2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w:t>
      </w:r>
      <w:hyperlink r:id="rId89" w:history="1">
        <w:r>
          <w:rPr>
            <w:rFonts w:ascii="Calibri" w:hAnsi="Calibri" w:cs="Calibri"/>
            <w:color w:val="0000FF"/>
          </w:rPr>
          <w:t>Законом</w:t>
        </w:r>
      </w:hyperlink>
      <w:r>
        <w:rPr>
          <w:rFonts w:ascii="Calibri" w:hAnsi="Calibri" w:cs="Calibri"/>
        </w:rPr>
        <w:t xml:space="preserve"> ЧР от 19.07.2007 N 41)</w:t>
      </w:r>
    </w:p>
    <w:p w:rsidR="00C1121D" w:rsidRDefault="00C1121D" w:rsidP="006B58B2">
      <w:pPr>
        <w:pStyle w:val="ConsPlusNormal"/>
        <w:spacing w:line="264" w:lineRule="auto"/>
        <w:ind w:firstLine="709"/>
      </w:pPr>
      <w:r>
        <w:t>…</w:t>
      </w:r>
    </w:p>
    <w:p w:rsidR="004D6C52" w:rsidRDefault="004D6C52" w:rsidP="006B58B2">
      <w:pPr>
        <w:autoSpaceDE w:val="0"/>
        <w:autoSpaceDN w:val="0"/>
        <w:adjustRightInd w:val="0"/>
        <w:spacing w:after="0" w:line="264" w:lineRule="auto"/>
        <w:ind w:firstLine="709"/>
        <w:jc w:val="both"/>
        <w:outlineLvl w:val="0"/>
        <w:rPr>
          <w:rFonts w:ascii="Calibri" w:hAnsi="Calibri" w:cs="Calibri"/>
          <w:b/>
          <w:bCs/>
        </w:rPr>
      </w:pPr>
      <w:r>
        <w:rPr>
          <w:rFonts w:ascii="Calibri" w:hAnsi="Calibri" w:cs="Calibri"/>
          <w:b/>
          <w:bCs/>
        </w:rPr>
        <w:t>Статья 16. Дотации на поддержку мер по обеспечению сбалансированности бюджетов муниципальных районов (городских округов)</w:t>
      </w:r>
    </w:p>
    <w:p w:rsidR="004D6C52" w:rsidRDefault="004D6C52"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Закона</w:t>
        </w:r>
      </w:hyperlink>
      <w:r>
        <w:rPr>
          <w:rFonts w:ascii="Calibri" w:hAnsi="Calibri" w:cs="Calibri"/>
        </w:rPr>
        <w:t xml:space="preserve"> ЧР от 29.08.2017 N 43)</w:t>
      </w:r>
    </w:p>
    <w:p w:rsidR="004D6C52" w:rsidRDefault="004D6C52" w:rsidP="006B58B2">
      <w:pPr>
        <w:autoSpaceDE w:val="0"/>
        <w:autoSpaceDN w:val="0"/>
        <w:adjustRightInd w:val="0"/>
        <w:spacing w:after="0" w:line="264" w:lineRule="auto"/>
        <w:ind w:firstLine="709"/>
        <w:jc w:val="both"/>
        <w:rPr>
          <w:rFonts w:ascii="Calibri" w:hAnsi="Calibri" w:cs="Calibri"/>
        </w:rPr>
      </w:pPr>
    </w:p>
    <w:p w:rsidR="004D6C52" w:rsidRDefault="004D6C52" w:rsidP="006B58B2">
      <w:pPr>
        <w:autoSpaceDE w:val="0"/>
        <w:autoSpaceDN w:val="0"/>
        <w:adjustRightInd w:val="0"/>
        <w:spacing w:after="0" w:line="264" w:lineRule="auto"/>
        <w:ind w:firstLine="709"/>
        <w:jc w:val="both"/>
        <w:rPr>
          <w:rFonts w:ascii="Calibri" w:hAnsi="Calibri" w:cs="Calibri"/>
        </w:rPr>
      </w:pPr>
      <w:r>
        <w:rPr>
          <w:rFonts w:ascii="Calibri" w:hAnsi="Calibri" w:cs="Calibri"/>
        </w:rPr>
        <w:t>1. В целях обеспечения финансовых возможностей органов местного самоуправления по осуществлению своих полномочий по вопросам местного значения в республиканском бюджете Чувашской Республики предусматриваются дотации на поддержку мер по обеспечению сбалансированности бюджетов муниципальных районов (городских округов).</w:t>
      </w:r>
    </w:p>
    <w:p w:rsidR="004D6C52" w:rsidRDefault="004D6C52" w:rsidP="006B58B2">
      <w:pPr>
        <w:autoSpaceDE w:val="0"/>
        <w:autoSpaceDN w:val="0"/>
        <w:adjustRightInd w:val="0"/>
        <w:spacing w:after="0" w:line="264" w:lineRule="auto"/>
        <w:ind w:firstLine="709"/>
        <w:jc w:val="both"/>
        <w:rPr>
          <w:rFonts w:ascii="Calibri" w:hAnsi="Calibri" w:cs="Calibri"/>
        </w:rPr>
      </w:pPr>
      <w:r>
        <w:rPr>
          <w:rFonts w:ascii="Calibri" w:hAnsi="Calibri" w:cs="Calibri"/>
        </w:rPr>
        <w:t>Дотации на поддержку мер по обеспечению сбалансированности бюджетов муниципальных районов (городских округов) образуют Республиканский фонд сбалансированности бюджетов муниципальных районов (городских округов).</w:t>
      </w:r>
    </w:p>
    <w:p w:rsidR="004D6C52" w:rsidRDefault="004D6C52" w:rsidP="006B58B2">
      <w:pPr>
        <w:autoSpaceDE w:val="0"/>
        <w:autoSpaceDN w:val="0"/>
        <w:adjustRightInd w:val="0"/>
        <w:spacing w:after="0" w:line="264" w:lineRule="auto"/>
        <w:ind w:firstLine="709"/>
        <w:jc w:val="both"/>
        <w:rPr>
          <w:rFonts w:ascii="Calibri" w:hAnsi="Calibri" w:cs="Calibri"/>
        </w:rPr>
      </w:pPr>
      <w:r>
        <w:rPr>
          <w:rFonts w:ascii="Calibri" w:hAnsi="Calibri" w:cs="Calibri"/>
        </w:rPr>
        <w:lastRenderedPageBreak/>
        <w:t xml:space="preserve">(п. 1 в ред. </w:t>
      </w:r>
      <w:hyperlink r:id="rId91" w:history="1">
        <w:r>
          <w:rPr>
            <w:rFonts w:ascii="Calibri" w:hAnsi="Calibri" w:cs="Calibri"/>
            <w:color w:val="0000FF"/>
          </w:rPr>
          <w:t>Закона</w:t>
        </w:r>
      </w:hyperlink>
      <w:r>
        <w:rPr>
          <w:rFonts w:ascii="Calibri" w:hAnsi="Calibri" w:cs="Calibri"/>
        </w:rPr>
        <w:t xml:space="preserve"> ЧР от 19.07.2007 N 41)</w:t>
      </w:r>
    </w:p>
    <w:p w:rsidR="004D6C52" w:rsidRDefault="004D6C52" w:rsidP="006B58B2">
      <w:pPr>
        <w:autoSpaceDE w:val="0"/>
        <w:autoSpaceDN w:val="0"/>
        <w:adjustRightInd w:val="0"/>
        <w:spacing w:after="0" w:line="264" w:lineRule="auto"/>
        <w:ind w:firstLine="709"/>
        <w:jc w:val="both"/>
        <w:rPr>
          <w:rFonts w:ascii="Calibri" w:hAnsi="Calibri" w:cs="Calibri"/>
        </w:rPr>
      </w:pPr>
      <w:r>
        <w:rPr>
          <w:rFonts w:ascii="Calibri" w:hAnsi="Calibri" w:cs="Calibri"/>
        </w:rPr>
        <w:t>2. Республиканский фонд сбалансированности бюджетов муниципальных районов (городских округов) формируется за счет собственных доходов республиканского бюджета Чувашской Республики.</w:t>
      </w:r>
    </w:p>
    <w:p w:rsidR="004D6C52" w:rsidRDefault="004D6C52"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ЧР от 19.07.2007 N 41)</w:t>
      </w:r>
    </w:p>
    <w:p w:rsidR="004D6C52" w:rsidRDefault="004D6C52" w:rsidP="006B58B2">
      <w:pPr>
        <w:autoSpaceDE w:val="0"/>
        <w:autoSpaceDN w:val="0"/>
        <w:adjustRightInd w:val="0"/>
        <w:spacing w:after="0" w:line="264" w:lineRule="auto"/>
        <w:ind w:firstLine="709"/>
        <w:jc w:val="both"/>
        <w:rPr>
          <w:rFonts w:ascii="Calibri" w:hAnsi="Calibri" w:cs="Calibri"/>
        </w:rPr>
      </w:pPr>
      <w:bookmarkStart w:id="3" w:name="Par8"/>
      <w:bookmarkEnd w:id="3"/>
      <w:r>
        <w:rPr>
          <w:rFonts w:ascii="Calibri" w:hAnsi="Calibri" w:cs="Calibri"/>
        </w:rPr>
        <w:t>3. Для расчета объема дотаций на поддержку мер по обеспечению сбалансированности бюджетов муниципальных районов (городских округов) по каждому консолидированному бюджету муниципального района и бюджету городского округа определяется объем расходных потребностей, не покрытых собственными доходами, по следующей формуле:</w:t>
      </w:r>
    </w:p>
    <w:p w:rsidR="004D6C52" w:rsidRDefault="004D6C52"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ЧР от 19.07.2007 N 41)</w:t>
      </w:r>
    </w:p>
    <w:p w:rsidR="004D6C52" w:rsidRDefault="004D6C52" w:rsidP="006B58B2">
      <w:pPr>
        <w:autoSpaceDE w:val="0"/>
        <w:autoSpaceDN w:val="0"/>
        <w:adjustRightInd w:val="0"/>
        <w:spacing w:after="0" w:line="264" w:lineRule="auto"/>
        <w:ind w:firstLine="709"/>
        <w:jc w:val="both"/>
        <w:rPr>
          <w:rFonts w:ascii="Calibri" w:hAnsi="Calibri" w:cs="Calibri"/>
        </w:rPr>
      </w:pPr>
    </w:p>
    <w:p w:rsidR="004D6C52" w:rsidRDefault="004D6C52"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Рн</w:t>
      </w:r>
      <w:proofErr w:type="spellEnd"/>
      <w:r>
        <w:rPr>
          <w:rFonts w:ascii="Calibri" w:hAnsi="Calibri" w:cs="Calibri"/>
        </w:rPr>
        <w:t xml:space="preserve"> = </w:t>
      </w:r>
      <w:proofErr w:type="spellStart"/>
      <w:r>
        <w:rPr>
          <w:rFonts w:ascii="Calibri" w:hAnsi="Calibri" w:cs="Calibri"/>
        </w:rPr>
        <w:t>СДм</w:t>
      </w:r>
      <w:proofErr w:type="spellEnd"/>
      <w:r>
        <w:rPr>
          <w:rFonts w:ascii="Calibri" w:hAnsi="Calibri" w:cs="Calibri"/>
        </w:rPr>
        <w:t xml:space="preserve"> - </w:t>
      </w:r>
      <w:proofErr w:type="gramStart"/>
      <w:r>
        <w:rPr>
          <w:rFonts w:ascii="Calibri" w:hAnsi="Calibri" w:cs="Calibri"/>
        </w:rPr>
        <w:t>Р</w:t>
      </w:r>
      <w:proofErr w:type="gramEnd"/>
      <w:r>
        <w:rPr>
          <w:rFonts w:ascii="Calibri" w:hAnsi="Calibri" w:cs="Calibri"/>
        </w:rPr>
        <w:t>, где:</w:t>
      </w:r>
    </w:p>
    <w:p w:rsidR="004D6C52" w:rsidRDefault="004D6C52" w:rsidP="006B58B2">
      <w:pPr>
        <w:autoSpaceDE w:val="0"/>
        <w:autoSpaceDN w:val="0"/>
        <w:adjustRightInd w:val="0"/>
        <w:spacing w:after="0" w:line="264" w:lineRule="auto"/>
        <w:ind w:firstLine="709"/>
        <w:jc w:val="both"/>
        <w:rPr>
          <w:rFonts w:ascii="Calibri" w:hAnsi="Calibri" w:cs="Calibri"/>
        </w:rPr>
      </w:pPr>
    </w:p>
    <w:p w:rsidR="004D6C52" w:rsidRDefault="004D6C52"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Рн</w:t>
      </w:r>
      <w:proofErr w:type="spellEnd"/>
      <w:r>
        <w:rPr>
          <w:rFonts w:ascii="Calibri" w:hAnsi="Calibri" w:cs="Calibri"/>
        </w:rPr>
        <w:t xml:space="preserve"> - объем расходных потребностей конкретного консолидированного бюджета муниципального района или бюджета городского округа на очередной финансовый год, не покрытых собственными доходами;</w:t>
      </w:r>
    </w:p>
    <w:p w:rsidR="004D6C52" w:rsidRDefault="004D6C52"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СДм</w:t>
      </w:r>
      <w:proofErr w:type="spellEnd"/>
      <w:r>
        <w:rPr>
          <w:rFonts w:ascii="Calibri" w:hAnsi="Calibri" w:cs="Calibri"/>
        </w:rPr>
        <w:t xml:space="preserve"> - собственные доходы конкретного консолидированного бюджета муниципального района или бюджета городского округа как сумма объема доходного потенциала конкретного консолидированного бюджета муниципального района или бюджета городского округа и средств на финансовую поддержку в целом по конкретному консолидированному бюджету муниципального района или бюджету городского округа в очередном финансовом году;</w:t>
      </w:r>
    </w:p>
    <w:p w:rsidR="004D6C52" w:rsidRDefault="004D6C52" w:rsidP="006B58B2">
      <w:pPr>
        <w:autoSpaceDE w:val="0"/>
        <w:autoSpaceDN w:val="0"/>
        <w:adjustRightInd w:val="0"/>
        <w:spacing w:after="0" w:line="264" w:lineRule="auto"/>
        <w:ind w:firstLine="709"/>
        <w:jc w:val="both"/>
        <w:rPr>
          <w:rFonts w:ascii="Calibri" w:hAnsi="Calibri" w:cs="Calibri"/>
        </w:rPr>
      </w:pPr>
      <w:proofErr w:type="gramStart"/>
      <w:r>
        <w:rPr>
          <w:rFonts w:ascii="Calibri" w:hAnsi="Calibri" w:cs="Calibri"/>
        </w:rPr>
        <w:t>Р</w:t>
      </w:r>
      <w:proofErr w:type="gramEnd"/>
      <w:r>
        <w:rPr>
          <w:rFonts w:ascii="Calibri" w:hAnsi="Calibri" w:cs="Calibri"/>
        </w:rPr>
        <w:t xml:space="preserve"> - расходные потребности конкретного консолидированного бюджета муниципального района или бюджета городского округа, определенные в соответствии с </w:t>
      </w:r>
      <w:hyperlink r:id="rId94" w:history="1">
        <w:r>
          <w:rPr>
            <w:rFonts w:ascii="Calibri" w:hAnsi="Calibri" w:cs="Calibri"/>
            <w:color w:val="0000FF"/>
          </w:rPr>
          <w:t>пунктом 6 статьи 13</w:t>
        </w:r>
      </w:hyperlink>
      <w:r>
        <w:rPr>
          <w:rFonts w:ascii="Calibri" w:hAnsi="Calibri" w:cs="Calibri"/>
        </w:rPr>
        <w:t xml:space="preserve"> настоящего Закона на очередной финансовый год.</w:t>
      </w:r>
    </w:p>
    <w:p w:rsidR="004D6C52" w:rsidRDefault="004D6C52"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(п. 3 в ред. </w:t>
      </w:r>
      <w:hyperlink r:id="rId95" w:history="1">
        <w:r>
          <w:rPr>
            <w:rFonts w:ascii="Calibri" w:hAnsi="Calibri" w:cs="Calibri"/>
            <w:color w:val="0000FF"/>
          </w:rPr>
          <w:t>Закона</w:t>
        </w:r>
      </w:hyperlink>
      <w:r>
        <w:rPr>
          <w:rFonts w:ascii="Calibri" w:hAnsi="Calibri" w:cs="Calibri"/>
        </w:rPr>
        <w:t xml:space="preserve"> ЧР от 30.08.2006 N 41)</w:t>
      </w:r>
    </w:p>
    <w:p w:rsidR="004D6C52" w:rsidRDefault="004D6C52" w:rsidP="006B58B2">
      <w:pPr>
        <w:autoSpaceDE w:val="0"/>
        <w:autoSpaceDN w:val="0"/>
        <w:adjustRightInd w:val="0"/>
        <w:spacing w:after="0" w:line="264" w:lineRule="auto"/>
        <w:ind w:firstLine="709"/>
        <w:jc w:val="both"/>
        <w:rPr>
          <w:rFonts w:ascii="Calibri" w:hAnsi="Calibri" w:cs="Calibri"/>
        </w:rPr>
      </w:pPr>
      <w:r>
        <w:rPr>
          <w:rFonts w:ascii="Calibri" w:hAnsi="Calibri" w:cs="Calibri"/>
        </w:rPr>
        <w:t>4. Общий объем дотаций на поддержку мер по обеспечению сбалансированности бюджетов муниципальных районов (городских округов) определяется по формуле:</w:t>
      </w:r>
    </w:p>
    <w:p w:rsidR="004D6C52" w:rsidRDefault="004D6C52"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ЧР от 19.07.2007 N 41)</w:t>
      </w:r>
    </w:p>
    <w:p w:rsidR="004D6C52" w:rsidRDefault="004D6C52" w:rsidP="006B58B2">
      <w:pPr>
        <w:autoSpaceDE w:val="0"/>
        <w:autoSpaceDN w:val="0"/>
        <w:adjustRightInd w:val="0"/>
        <w:spacing w:after="0" w:line="264" w:lineRule="auto"/>
        <w:ind w:firstLine="709"/>
        <w:jc w:val="both"/>
        <w:rPr>
          <w:rFonts w:ascii="Calibri" w:hAnsi="Calibri" w:cs="Calibri"/>
        </w:rPr>
      </w:pPr>
    </w:p>
    <w:p w:rsidR="004D6C52" w:rsidRDefault="004D6C52"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Фсб</w:t>
      </w:r>
      <w:proofErr w:type="spellEnd"/>
      <w:r>
        <w:rPr>
          <w:rFonts w:ascii="Calibri" w:hAnsi="Calibri" w:cs="Calibri"/>
        </w:rPr>
        <w:t xml:space="preserve"> = </w:t>
      </w:r>
      <w:proofErr w:type="spellStart"/>
      <w:r>
        <w:rPr>
          <w:rFonts w:ascii="Calibri" w:hAnsi="Calibri" w:cs="Calibri"/>
        </w:rPr>
        <w:t>Ксб</w:t>
      </w:r>
      <w:proofErr w:type="spellEnd"/>
      <w:r>
        <w:rPr>
          <w:rFonts w:ascii="Calibri" w:hAnsi="Calibri" w:cs="Calibri"/>
        </w:rPr>
        <w:t xml:space="preserve"> x (Рн</w:t>
      </w:r>
      <w:proofErr w:type="gramStart"/>
      <w:r>
        <w:rPr>
          <w:rFonts w:ascii="Calibri" w:hAnsi="Calibri" w:cs="Calibri"/>
        </w:rPr>
        <w:t>1</w:t>
      </w:r>
      <w:proofErr w:type="gramEnd"/>
      <w:r>
        <w:rPr>
          <w:rFonts w:ascii="Calibri" w:hAnsi="Calibri" w:cs="Calibri"/>
        </w:rPr>
        <w:t xml:space="preserve"> + Рн2 + Рн3 + и т.д.), где:</w:t>
      </w:r>
    </w:p>
    <w:p w:rsidR="004D6C52" w:rsidRDefault="004D6C52" w:rsidP="006B58B2">
      <w:pPr>
        <w:autoSpaceDE w:val="0"/>
        <w:autoSpaceDN w:val="0"/>
        <w:adjustRightInd w:val="0"/>
        <w:spacing w:after="0" w:line="264" w:lineRule="auto"/>
        <w:ind w:firstLine="709"/>
        <w:jc w:val="both"/>
        <w:rPr>
          <w:rFonts w:ascii="Calibri" w:hAnsi="Calibri" w:cs="Calibri"/>
        </w:rPr>
      </w:pPr>
    </w:p>
    <w:p w:rsidR="004D6C52" w:rsidRDefault="004D6C52"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Фсб</w:t>
      </w:r>
      <w:proofErr w:type="spellEnd"/>
      <w:r>
        <w:rPr>
          <w:rFonts w:ascii="Calibri" w:hAnsi="Calibri" w:cs="Calibri"/>
        </w:rPr>
        <w:t xml:space="preserve"> - общий объем средств Республиканского фонда сбалансированности бюджетов муниципальных районов и городских округов;</w:t>
      </w:r>
    </w:p>
    <w:p w:rsidR="004D6C52" w:rsidRDefault="004D6C52"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Ксб</w:t>
      </w:r>
      <w:proofErr w:type="spellEnd"/>
      <w:r>
        <w:rPr>
          <w:rFonts w:ascii="Calibri" w:hAnsi="Calibri" w:cs="Calibri"/>
        </w:rPr>
        <w:t xml:space="preserve"> - коэффициент сбалансированности консолидированных бюджетов муниципальных районов и бюджетов городских округов;</w:t>
      </w:r>
    </w:p>
    <w:p w:rsidR="004D6C52" w:rsidRDefault="004D6C52" w:rsidP="006B58B2">
      <w:pPr>
        <w:autoSpaceDE w:val="0"/>
        <w:autoSpaceDN w:val="0"/>
        <w:adjustRightInd w:val="0"/>
        <w:spacing w:after="0" w:line="264" w:lineRule="auto"/>
        <w:ind w:firstLine="709"/>
        <w:jc w:val="both"/>
        <w:rPr>
          <w:rFonts w:ascii="Calibri" w:hAnsi="Calibri" w:cs="Calibri"/>
        </w:rPr>
      </w:pPr>
      <w:r>
        <w:rPr>
          <w:rFonts w:ascii="Calibri" w:hAnsi="Calibri" w:cs="Calibri"/>
        </w:rPr>
        <w:t>Рн</w:t>
      </w:r>
      <w:proofErr w:type="gramStart"/>
      <w:r>
        <w:rPr>
          <w:rFonts w:ascii="Calibri" w:hAnsi="Calibri" w:cs="Calibri"/>
        </w:rPr>
        <w:t>1</w:t>
      </w:r>
      <w:proofErr w:type="gramEnd"/>
      <w:r>
        <w:rPr>
          <w:rFonts w:ascii="Calibri" w:hAnsi="Calibri" w:cs="Calibri"/>
        </w:rPr>
        <w:t xml:space="preserve">, Рн2, Рн3 и т.д. - непокрытые расходные потребности по конкретному консолидированному бюджету муниципального района или бюджету городского округа, определенные в соответствии с </w:t>
      </w:r>
      <w:hyperlink w:anchor="Par8" w:history="1">
        <w:r>
          <w:rPr>
            <w:rFonts w:ascii="Calibri" w:hAnsi="Calibri" w:cs="Calibri"/>
            <w:color w:val="0000FF"/>
          </w:rPr>
          <w:t>пунктом 3</w:t>
        </w:r>
      </w:hyperlink>
      <w:r>
        <w:rPr>
          <w:rFonts w:ascii="Calibri" w:hAnsi="Calibri" w:cs="Calibri"/>
        </w:rPr>
        <w:t xml:space="preserve"> настоящей статьи.</w:t>
      </w:r>
    </w:p>
    <w:p w:rsidR="004D6C52" w:rsidRDefault="004D6C52"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5. </w:t>
      </w:r>
      <w:proofErr w:type="gramStart"/>
      <w:r>
        <w:rPr>
          <w:rFonts w:ascii="Calibri" w:hAnsi="Calibri" w:cs="Calibri"/>
        </w:rPr>
        <w:t>Общий объем дотаций на поддержку мер по обеспечению сбалансированности бюджетов муниципальных районов (городских округов) и его распределение по консолидированным бюджетам муниципальных районов и бюджетам городских округов утверждаются законом Чувашской Республики о республиканском бюджете Чувашской Республики на очередной финансовой год в пределах непокрытой части расходных потребностей муниципальных образований.</w:t>
      </w:r>
      <w:proofErr w:type="gramEnd"/>
    </w:p>
    <w:p w:rsidR="004D6C52" w:rsidRDefault="004D6C52" w:rsidP="006B58B2">
      <w:pPr>
        <w:autoSpaceDE w:val="0"/>
        <w:autoSpaceDN w:val="0"/>
        <w:adjustRightInd w:val="0"/>
        <w:spacing w:after="0" w:line="264" w:lineRule="auto"/>
        <w:ind w:firstLine="709"/>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7" w:history="1">
        <w:r>
          <w:rPr>
            <w:rFonts w:ascii="Calibri" w:hAnsi="Calibri" w:cs="Calibri"/>
            <w:color w:val="0000FF"/>
          </w:rPr>
          <w:t>Закона</w:t>
        </w:r>
      </w:hyperlink>
      <w:r>
        <w:rPr>
          <w:rFonts w:ascii="Calibri" w:hAnsi="Calibri" w:cs="Calibri"/>
        </w:rPr>
        <w:t xml:space="preserve"> ЧР от 19.07.2007 N 41)</w:t>
      </w:r>
    </w:p>
    <w:p w:rsidR="004D6C52" w:rsidRDefault="004D6C52"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6. Полученные бюджетами муниципальных районов дотации на поддержку мер по обеспечению сбалансированности бюджетов муниципальных районов (городских округов) могут быть направлены на дотации на выравнивание бюджетной обеспеченности поселений в целях </w:t>
      </w:r>
      <w:proofErr w:type="gramStart"/>
      <w:r>
        <w:rPr>
          <w:rFonts w:ascii="Calibri" w:hAnsi="Calibri" w:cs="Calibri"/>
        </w:rPr>
        <w:lastRenderedPageBreak/>
        <w:t>выравнивания финансовых возможностей органов местного самоуправления поселений</w:t>
      </w:r>
      <w:proofErr w:type="gramEnd"/>
      <w:r>
        <w:rPr>
          <w:rFonts w:ascii="Calibri" w:hAnsi="Calibri" w:cs="Calibri"/>
        </w:rPr>
        <w:t xml:space="preserve"> по осуществлению вопросов местного значения.</w:t>
      </w:r>
    </w:p>
    <w:p w:rsidR="004D6C52" w:rsidRDefault="004D6C52" w:rsidP="006B58B2">
      <w:pPr>
        <w:autoSpaceDE w:val="0"/>
        <w:autoSpaceDN w:val="0"/>
        <w:adjustRightInd w:val="0"/>
        <w:spacing w:after="0" w:line="264" w:lineRule="auto"/>
        <w:ind w:firstLine="709"/>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8" w:history="1">
        <w:r>
          <w:rPr>
            <w:rFonts w:ascii="Calibri" w:hAnsi="Calibri" w:cs="Calibri"/>
            <w:color w:val="0000FF"/>
          </w:rPr>
          <w:t>Закона</w:t>
        </w:r>
      </w:hyperlink>
      <w:r>
        <w:rPr>
          <w:rFonts w:ascii="Calibri" w:hAnsi="Calibri" w:cs="Calibri"/>
        </w:rPr>
        <w:t xml:space="preserve"> ЧР от 19.07.2007 N 41)</w:t>
      </w:r>
    </w:p>
    <w:p w:rsidR="004D6C52" w:rsidRDefault="004D6C52"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7. Утратил силу. - </w:t>
      </w:r>
      <w:hyperlink r:id="rId99" w:history="1">
        <w:r>
          <w:rPr>
            <w:rFonts w:ascii="Calibri" w:hAnsi="Calibri" w:cs="Calibri"/>
            <w:color w:val="0000FF"/>
          </w:rPr>
          <w:t>Закон</w:t>
        </w:r>
      </w:hyperlink>
      <w:r>
        <w:rPr>
          <w:rFonts w:ascii="Calibri" w:hAnsi="Calibri" w:cs="Calibri"/>
        </w:rPr>
        <w:t xml:space="preserve"> ЧР от 11.10.2013 N 61.</w:t>
      </w:r>
    </w:p>
    <w:p w:rsidR="004D6C52" w:rsidRDefault="004D6C52" w:rsidP="006B58B2">
      <w:pPr>
        <w:autoSpaceDE w:val="0"/>
        <w:autoSpaceDN w:val="0"/>
        <w:adjustRightInd w:val="0"/>
        <w:spacing w:after="0" w:line="264" w:lineRule="auto"/>
        <w:ind w:firstLine="709"/>
        <w:jc w:val="both"/>
        <w:rPr>
          <w:rFonts w:ascii="Calibri" w:hAnsi="Calibri" w:cs="Calibri"/>
        </w:rPr>
      </w:pPr>
    </w:p>
    <w:p w:rsidR="004D6C52" w:rsidRDefault="004D6C52" w:rsidP="006B58B2">
      <w:pPr>
        <w:autoSpaceDE w:val="0"/>
        <w:autoSpaceDN w:val="0"/>
        <w:adjustRightInd w:val="0"/>
        <w:spacing w:after="0" w:line="264" w:lineRule="auto"/>
        <w:ind w:firstLine="709"/>
        <w:jc w:val="both"/>
        <w:outlineLvl w:val="0"/>
        <w:rPr>
          <w:rFonts w:ascii="Calibri" w:hAnsi="Calibri" w:cs="Calibri"/>
          <w:b/>
          <w:bCs/>
        </w:rPr>
      </w:pPr>
      <w:r>
        <w:rPr>
          <w:rFonts w:ascii="Calibri" w:hAnsi="Calibri" w:cs="Calibri"/>
          <w:b/>
          <w:bCs/>
        </w:rPr>
        <w:t>Статья 17. Иные межбюджетные трансферты, предоставляемые из республиканского бюджета Чувашской Республики местным бюджетам</w:t>
      </w:r>
    </w:p>
    <w:p w:rsidR="004D6C52" w:rsidRDefault="004D6C52"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Закона</w:t>
        </w:r>
      </w:hyperlink>
      <w:r>
        <w:rPr>
          <w:rFonts w:ascii="Calibri" w:hAnsi="Calibri" w:cs="Calibri"/>
        </w:rPr>
        <w:t xml:space="preserve"> ЧР от 19.07.2007 N 41)</w:t>
      </w:r>
    </w:p>
    <w:p w:rsidR="004D6C52" w:rsidRDefault="004D6C52" w:rsidP="006B58B2">
      <w:pPr>
        <w:autoSpaceDE w:val="0"/>
        <w:autoSpaceDN w:val="0"/>
        <w:adjustRightInd w:val="0"/>
        <w:spacing w:after="0" w:line="264" w:lineRule="auto"/>
        <w:ind w:firstLine="709"/>
        <w:jc w:val="both"/>
        <w:rPr>
          <w:rFonts w:ascii="Calibri" w:hAnsi="Calibri" w:cs="Calibri"/>
        </w:rPr>
      </w:pPr>
    </w:p>
    <w:p w:rsidR="004D6C52" w:rsidRDefault="004D6C52" w:rsidP="006B58B2">
      <w:pPr>
        <w:autoSpaceDE w:val="0"/>
        <w:autoSpaceDN w:val="0"/>
        <w:adjustRightInd w:val="0"/>
        <w:spacing w:after="0" w:line="264" w:lineRule="auto"/>
        <w:ind w:firstLine="709"/>
        <w:jc w:val="both"/>
        <w:rPr>
          <w:rFonts w:ascii="Calibri" w:hAnsi="Calibri" w:cs="Calibri"/>
        </w:rPr>
      </w:pPr>
      <w:proofErr w:type="gramStart"/>
      <w:r>
        <w:rPr>
          <w:rFonts w:ascii="Calibri" w:hAnsi="Calibri" w:cs="Calibri"/>
        </w:rPr>
        <w:t>В случаях и порядке, предусмотренных законом Чувашской Республики о республиканском бюджете Чувашской Республики и принимаемыми в соответствии с ним иными нормативными правовыми актами органов государственной власти Чувашской Республики, местным бюджетам могут быть предоставлены иные межбюджетные трансферты из республиканского бюджета Чувашской Республики, в том числе в форме дотаций, в пределах 10 процентов общего объема межбюджетных трансфертов местным бюджетам из республиканского бюджета</w:t>
      </w:r>
      <w:proofErr w:type="gramEnd"/>
      <w:r>
        <w:rPr>
          <w:rFonts w:ascii="Calibri" w:hAnsi="Calibri" w:cs="Calibri"/>
        </w:rPr>
        <w:t xml:space="preserve"> Чувашской Республики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w:t>
      </w:r>
      <w:proofErr w:type="gramStart"/>
      <w:r>
        <w:rPr>
          <w:rFonts w:ascii="Calibri" w:hAnsi="Calibri" w:cs="Calibri"/>
        </w:rPr>
        <w:t>указанные</w:t>
      </w:r>
      <w:proofErr w:type="gramEnd"/>
      <w:r>
        <w:rPr>
          <w:rFonts w:ascii="Calibri" w:hAnsi="Calibri" w:cs="Calibri"/>
        </w:rPr>
        <w:t xml:space="preserve"> 10 процентов включается объем дотаций на поддержку мер по обеспечению сбалансированности бюджетов муниципальных районов (городских округов).</w:t>
      </w:r>
    </w:p>
    <w:p w:rsidR="004D6C52" w:rsidRDefault="004D6C52" w:rsidP="006B58B2">
      <w:pPr>
        <w:autoSpaceDE w:val="0"/>
        <w:autoSpaceDN w:val="0"/>
        <w:adjustRightInd w:val="0"/>
        <w:spacing w:after="0" w:line="264" w:lineRule="auto"/>
        <w:ind w:firstLine="709"/>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ЧР от 19.12.2014 </w:t>
      </w:r>
      <w:hyperlink r:id="rId101" w:history="1">
        <w:r>
          <w:rPr>
            <w:rFonts w:ascii="Calibri" w:hAnsi="Calibri" w:cs="Calibri"/>
            <w:color w:val="0000FF"/>
          </w:rPr>
          <w:t>N 81</w:t>
        </w:r>
      </w:hyperlink>
      <w:r>
        <w:rPr>
          <w:rFonts w:ascii="Calibri" w:hAnsi="Calibri" w:cs="Calibri"/>
        </w:rPr>
        <w:t xml:space="preserve">, от 29.08.2017 </w:t>
      </w:r>
      <w:hyperlink r:id="rId102" w:history="1">
        <w:r>
          <w:rPr>
            <w:rFonts w:ascii="Calibri" w:hAnsi="Calibri" w:cs="Calibri"/>
            <w:color w:val="0000FF"/>
          </w:rPr>
          <w:t>N 43</w:t>
        </w:r>
      </w:hyperlink>
      <w:r>
        <w:rPr>
          <w:rFonts w:ascii="Calibri" w:hAnsi="Calibri" w:cs="Calibri"/>
        </w:rPr>
        <w:t>)</w:t>
      </w:r>
    </w:p>
    <w:p w:rsidR="004D6C52" w:rsidRDefault="004D6C52" w:rsidP="006B58B2">
      <w:pPr>
        <w:autoSpaceDE w:val="0"/>
        <w:autoSpaceDN w:val="0"/>
        <w:adjustRightInd w:val="0"/>
        <w:spacing w:after="0" w:line="264" w:lineRule="auto"/>
        <w:ind w:firstLine="709"/>
        <w:jc w:val="both"/>
        <w:rPr>
          <w:rFonts w:ascii="Calibri" w:hAnsi="Calibri" w:cs="Calibri"/>
        </w:rPr>
      </w:pPr>
      <w:r>
        <w:rPr>
          <w:rFonts w:ascii="Calibri" w:hAnsi="Calibri" w:cs="Calibri"/>
        </w:rPr>
        <w:t>В случае предоставления из федерального бюджета иных межбюджетных трансфертов республиканскому бюджету Чувашской Республики для предоставления бюджетам муниципальных образований, на сумму указанных иных межбюджетных трансфертов, предоставляемых из республиканского бюджета Чувашской Республики местным бюджетам, может быть превышено ограничение, установленное настоящей статьей.</w:t>
      </w:r>
    </w:p>
    <w:p w:rsidR="00571418" w:rsidRDefault="004D6C52" w:rsidP="006B58B2">
      <w:pPr>
        <w:autoSpaceDE w:val="0"/>
        <w:autoSpaceDN w:val="0"/>
        <w:adjustRightInd w:val="0"/>
        <w:spacing w:after="0" w:line="264" w:lineRule="auto"/>
        <w:ind w:firstLine="709"/>
        <w:jc w:val="both"/>
      </w:pPr>
      <w:r>
        <w:rPr>
          <w:rFonts w:ascii="Calibri" w:hAnsi="Calibri" w:cs="Calibri"/>
        </w:rPr>
        <w:t xml:space="preserve">(абзац введен </w:t>
      </w:r>
      <w:hyperlink r:id="rId103" w:history="1">
        <w:r>
          <w:rPr>
            <w:rFonts w:ascii="Calibri" w:hAnsi="Calibri" w:cs="Calibri"/>
            <w:color w:val="0000FF"/>
          </w:rPr>
          <w:t>Законом</w:t>
        </w:r>
      </w:hyperlink>
      <w:r>
        <w:rPr>
          <w:rFonts w:ascii="Calibri" w:hAnsi="Calibri" w:cs="Calibri"/>
        </w:rPr>
        <w:t xml:space="preserve"> ЧР от 19.12.2014 N 81)</w:t>
      </w:r>
    </w:p>
    <w:p w:rsidR="00C05B79" w:rsidRDefault="00C05B79" w:rsidP="006B58B2">
      <w:pPr>
        <w:spacing w:after="0" w:line="264" w:lineRule="auto"/>
        <w:ind w:firstLine="709"/>
      </w:pPr>
      <w:r>
        <w:t>…</w:t>
      </w:r>
    </w:p>
    <w:p w:rsidR="00DB4E8C" w:rsidRDefault="00DB4E8C" w:rsidP="006B58B2">
      <w:pPr>
        <w:autoSpaceDE w:val="0"/>
        <w:autoSpaceDN w:val="0"/>
        <w:adjustRightInd w:val="0"/>
        <w:spacing w:after="0" w:line="264" w:lineRule="auto"/>
        <w:ind w:firstLine="709"/>
        <w:jc w:val="both"/>
        <w:outlineLvl w:val="0"/>
        <w:rPr>
          <w:rFonts w:ascii="Calibri" w:hAnsi="Calibri" w:cs="Calibri"/>
          <w:b/>
          <w:bCs/>
        </w:rPr>
      </w:pPr>
      <w:r>
        <w:rPr>
          <w:rFonts w:ascii="Calibri" w:hAnsi="Calibri" w:cs="Calibri"/>
          <w:b/>
          <w:bCs/>
        </w:rPr>
        <w:t>Статья 17.2. Субсидии республиканскому бюджету Чувашской Республики из местных бюджетов</w:t>
      </w:r>
    </w:p>
    <w:p w:rsidR="00DB4E8C" w:rsidRDefault="00DB4E8C"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ЧР от 19.07.2007 N 41)</w:t>
      </w:r>
    </w:p>
    <w:p w:rsidR="004D6C52" w:rsidRDefault="00DB4E8C" w:rsidP="006B58B2">
      <w:pPr>
        <w:spacing w:after="0" w:line="264" w:lineRule="auto"/>
        <w:ind w:firstLine="709"/>
      </w:pPr>
      <w:r>
        <w:t>…</w:t>
      </w:r>
    </w:p>
    <w:p w:rsidR="00DB4E8C" w:rsidRDefault="00DB4E8C"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3. Расчетные налоговые доходы местных бюджетов в отчетном финансовом году принимаются в объемах, определяемых в соответствии с </w:t>
      </w:r>
      <w:hyperlink r:id="rId105" w:history="1">
        <w:r>
          <w:rPr>
            <w:rFonts w:ascii="Calibri" w:hAnsi="Calibri" w:cs="Calibri"/>
            <w:color w:val="0000FF"/>
          </w:rPr>
          <w:t>пунктом 5 статьи 13</w:t>
        </w:r>
      </w:hyperlink>
      <w:r>
        <w:rPr>
          <w:rFonts w:ascii="Calibri" w:hAnsi="Calibri" w:cs="Calibri"/>
        </w:rPr>
        <w:t xml:space="preserve"> настоящего Закона.</w:t>
      </w:r>
    </w:p>
    <w:p w:rsidR="00DB4E8C" w:rsidRDefault="00DB4E8C"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ЧР от 19.07.2007 N 41)</w:t>
      </w:r>
    </w:p>
    <w:p w:rsidR="00DB4E8C" w:rsidRDefault="00DB4E8C" w:rsidP="006B58B2">
      <w:pPr>
        <w:spacing w:after="0" w:line="264" w:lineRule="auto"/>
        <w:ind w:firstLine="709"/>
      </w:pPr>
      <w:r>
        <w:t>…</w:t>
      </w:r>
    </w:p>
    <w:p w:rsidR="00DB4E8C" w:rsidRDefault="00DB4E8C" w:rsidP="006B58B2">
      <w:pPr>
        <w:autoSpaceDE w:val="0"/>
        <w:autoSpaceDN w:val="0"/>
        <w:adjustRightInd w:val="0"/>
        <w:spacing w:after="0" w:line="264" w:lineRule="auto"/>
        <w:ind w:firstLine="709"/>
        <w:jc w:val="both"/>
        <w:outlineLvl w:val="0"/>
        <w:rPr>
          <w:rFonts w:ascii="Calibri" w:hAnsi="Calibri" w:cs="Calibri"/>
          <w:b/>
          <w:bCs/>
        </w:rPr>
      </w:pPr>
      <w:r>
        <w:rPr>
          <w:rFonts w:ascii="Calibri" w:hAnsi="Calibri" w:cs="Calibri"/>
          <w:b/>
          <w:bCs/>
        </w:rPr>
        <w:t>Статья 17.3. Дотации на выравнивание бюджетной обеспеченности поселений</w:t>
      </w:r>
    </w:p>
    <w:p w:rsidR="00DB4E8C" w:rsidRDefault="00DB4E8C"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ЧР от 19.07.2007 N 41)</w:t>
      </w:r>
    </w:p>
    <w:p w:rsidR="00DB4E8C" w:rsidRDefault="00A8567E" w:rsidP="006B58B2">
      <w:pPr>
        <w:spacing w:after="0" w:line="264" w:lineRule="auto"/>
        <w:ind w:firstLine="709"/>
      </w:pPr>
      <w:r>
        <w:t>…</w:t>
      </w:r>
    </w:p>
    <w:p w:rsidR="00A8567E" w:rsidRDefault="00A8567E" w:rsidP="006B58B2">
      <w:pPr>
        <w:autoSpaceDE w:val="0"/>
        <w:autoSpaceDN w:val="0"/>
        <w:adjustRightInd w:val="0"/>
        <w:spacing w:after="0" w:line="264" w:lineRule="auto"/>
        <w:ind w:firstLine="709"/>
        <w:jc w:val="both"/>
        <w:rPr>
          <w:rFonts w:ascii="Calibri" w:hAnsi="Calibri" w:cs="Calibri"/>
        </w:rPr>
      </w:pPr>
      <w:proofErr w:type="spellStart"/>
      <w:r>
        <w:rPr>
          <w:rFonts w:ascii="Calibri" w:hAnsi="Calibri" w:cs="Calibri"/>
        </w:rPr>
        <w:t>Кну</w:t>
      </w:r>
      <w:proofErr w:type="spellEnd"/>
      <w:r>
        <w:rPr>
          <w:rFonts w:ascii="Calibri" w:hAnsi="Calibri" w:cs="Calibri"/>
        </w:rPr>
        <w:t xml:space="preserve"> - коэффициент налоговых усилий. Указанный коэффициент принимается в размерах, определенных </w:t>
      </w:r>
      <w:hyperlink r:id="rId108" w:history="1">
        <w:r>
          <w:rPr>
            <w:rFonts w:ascii="Calibri" w:hAnsi="Calibri" w:cs="Calibri"/>
            <w:color w:val="0000FF"/>
          </w:rPr>
          <w:t>пунктом 4 статьи 13</w:t>
        </w:r>
      </w:hyperlink>
      <w:r>
        <w:rPr>
          <w:rFonts w:ascii="Calibri" w:hAnsi="Calibri" w:cs="Calibri"/>
        </w:rPr>
        <w:t xml:space="preserve"> настоящего Закона для определения доходного потенциала муниципальных районов (городских округов) в очередном финансовом году;</w:t>
      </w:r>
    </w:p>
    <w:p w:rsidR="00A8567E" w:rsidRDefault="00A8567E" w:rsidP="006B58B2">
      <w:pPr>
        <w:spacing w:after="0" w:line="264" w:lineRule="auto"/>
        <w:ind w:firstLine="709"/>
      </w:pPr>
      <w:r>
        <w:t>…</w:t>
      </w:r>
    </w:p>
    <w:p w:rsidR="00587F76" w:rsidRDefault="00587F76" w:rsidP="006B58B2">
      <w:pPr>
        <w:autoSpaceDE w:val="0"/>
        <w:autoSpaceDN w:val="0"/>
        <w:adjustRightInd w:val="0"/>
        <w:spacing w:after="0" w:line="264" w:lineRule="auto"/>
        <w:ind w:firstLine="709"/>
        <w:jc w:val="both"/>
        <w:outlineLvl w:val="0"/>
        <w:rPr>
          <w:rFonts w:ascii="Calibri" w:hAnsi="Calibri" w:cs="Calibri"/>
          <w:b/>
          <w:bCs/>
        </w:rPr>
      </w:pPr>
      <w:r>
        <w:rPr>
          <w:rFonts w:ascii="Calibri" w:hAnsi="Calibri" w:cs="Calibri"/>
          <w:b/>
          <w:bCs/>
        </w:rPr>
        <w:t>Статья 43. Бюджетные полномочия Министерства финансов Чувашской Республики</w:t>
      </w:r>
    </w:p>
    <w:p w:rsidR="00587F76" w:rsidRDefault="00587F7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ЧР от 19.07.2007 N 41)</w:t>
      </w:r>
    </w:p>
    <w:p w:rsidR="00A8567E" w:rsidRDefault="00587F76" w:rsidP="006B58B2">
      <w:pPr>
        <w:spacing w:after="0" w:line="264" w:lineRule="auto"/>
        <w:ind w:firstLine="709"/>
      </w:pPr>
      <w:r>
        <w:t>…</w:t>
      </w:r>
    </w:p>
    <w:p w:rsidR="00587F76" w:rsidRDefault="00587F76" w:rsidP="006B58B2">
      <w:pPr>
        <w:autoSpaceDE w:val="0"/>
        <w:autoSpaceDN w:val="0"/>
        <w:adjustRightInd w:val="0"/>
        <w:spacing w:after="0" w:line="264" w:lineRule="auto"/>
        <w:ind w:firstLine="709"/>
        <w:jc w:val="both"/>
        <w:rPr>
          <w:rFonts w:ascii="Calibri" w:hAnsi="Calibri" w:cs="Calibri"/>
        </w:rPr>
      </w:pPr>
      <w:proofErr w:type="gramStart"/>
      <w:r>
        <w:rPr>
          <w:rFonts w:ascii="Calibri" w:hAnsi="Calibri" w:cs="Calibri"/>
        </w:rPr>
        <w:t xml:space="preserve">осуществляет открытие и ведение лицевых счетов главных администраторов и администраторов источников финансирования дефицита республиканского бюджета Чувашской Республики, главных распорядителей, распорядителей и получателей средств республиканского </w:t>
      </w:r>
      <w:r>
        <w:rPr>
          <w:rFonts w:ascii="Calibri" w:hAnsi="Calibri" w:cs="Calibri"/>
        </w:rPr>
        <w:lastRenderedPageBreak/>
        <w:t>бюджета Чувашской Республики, а также открывает и ведет лицевые счета главных распорядителей, распорядителей и получателей средств местных бюджетов в случаях, установленных бюджетным законодательством Российской Федерации и нормативными правовыми актами, регулирующими бюджетные правоотношения;</w:t>
      </w:r>
      <w:proofErr w:type="gramEnd"/>
    </w:p>
    <w:p w:rsidR="00587F76" w:rsidRDefault="00587F76" w:rsidP="006B58B2">
      <w:pPr>
        <w:autoSpaceDE w:val="0"/>
        <w:autoSpaceDN w:val="0"/>
        <w:adjustRightInd w:val="0"/>
        <w:spacing w:after="0" w:line="264" w:lineRule="auto"/>
        <w:ind w:firstLine="709"/>
        <w:jc w:val="both"/>
        <w:rPr>
          <w:rFonts w:ascii="Calibri" w:hAnsi="Calibri" w:cs="Calibri"/>
        </w:rPr>
      </w:pPr>
      <w:r>
        <w:rPr>
          <w:rFonts w:ascii="Calibri" w:hAnsi="Calibri" w:cs="Calibri"/>
        </w:rPr>
        <w:t xml:space="preserve">(в ред. Законов ЧР от 05.05.2008 </w:t>
      </w:r>
      <w:hyperlink r:id="rId110" w:history="1">
        <w:r>
          <w:rPr>
            <w:rFonts w:ascii="Calibri" w:hAnsi="Calibri" w:cs="Calibri"/>
            <w:color w:val="0000FF"/>
          </w:rPr>
          <w:t>N 23</w:t>
        </w:r>
      </w:hyperlink>
      <w:r>
        <w:rPr>
          <w:rFonts w:ascii="Calibri" w:hAnsi="Calibri" w:cs="Calibri"/>
        </w:rPr>
        <w:t xml:space="preserve">, от 31.03.2009 </w:t>
      </w:r>
      <w:hyperlink r:id="rId111" w:history="1">
        <w:r>
          <w:rPr>
            <w:rFonts w:ascii="Calibri" w:hAnsi="Calibri" w:cs="Calibri"/>
            <w:color w:val="0000FF"/>
          </w:rPr>
          <w:t>N 18</w:t>
        </w:r>
      </w:hyperlink>
      <w:r>
        <w:rPr>
          <w:rFonts w:ascii="Calibri" w:hAnsi="Calibri" w:cs="Calibri"/>
        </w:rPr>
        <w:t>)</w:t>
      </w:r>
    </w:p>
    <w:p w:rsidR="00587F76" w:rsidRDefault="00587F76" w:rsidP="006B58B2">
      <w:pPr>
        <w:spacing w:after="0" w:line="264" w:lineRule="auto"/>
        <w:ind w:firstLine="709"/>
      </w:pPr>
      <w:r>
        <w:t>…</w:t>
      </w:r>
    </w:p>
    <w:p w:rsidR="006B58B2" w:rsidRDefault="006B58B2" w:rsidP="006B58B2">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6B58B2" w:rsidRDefault="006B58B2" w:rsidP="006B58B2">
      <w:pPr>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6B58B2" w:rsidRDefault="006B58B2" w:rsidP="006B58B2">
      <w:pPr>
        <w:autoSpaceDE w:val="0"/>
        <w:autoSpaceDN w:val="0"/>
        <w:adjustRightInd w:val="0"/>
        <w:spacing w:after="0" w:line="240" w:lineRule="auto"/>
        <w:jc w:val="right"/>
        <w:rPr>
          <w:rFonts w:ascii="Calibri" w:hAnsi="Calibri" w:cs="Calibri"/>
        </w:rPr>
      </w:pPr>
      <w:r>
        <w:rPr>
          <w:rFonts w:ascii="Calibri" w:hAnsi="Calibri" w:cs="Calibri"/>
        </w:rPr>
        <w:t>Н.ФЕДОРОВ</w:t>
      </w:r>
    </w:p>
    <w:p w:rsidR="006B58B2" w:rsidRDefault="006B58B2" w:rsidP="006B58B2">
      <w:pPr>
        <w:autoSpaceDE w:val="0"/>
        <w:autoSpaceDN w:val="0"/>
        <w:adjustRightInd w:val="0"/>
        <w:spacing w:after="0" w:line="240" w:lineRule="auto"/>
        <w:rPr>
          <w:rFonts w:ascii="Calibri" w:hAnsi="Calibri" w:cs="Calibri"/>
        </w:rPr>
      </w:pPr>
      <w:r>
        <w:rPr>
          <w:rFonts w:ascii="Calibri" w:hAnsi="Calibri" w:cs="Calibri"/>
        </w:rPr>
        <w:t>г. Чебоксары</w:t>
      </w:r>
    </w:p>
    <w:p w:rsidR="006B58B2" w:rsidRDefault="006B58B2" w:rsidP="006B58B2">
      <w:pPr>
        <w:autoSpaceDE w:val="0"/>
        <w:autoSpaceDN w:val="0"/>
        <w:adjustRightInd w:val="0"/>
        <w:spacing w:before="220" w:after="0" w:line="240" w:lineRule="auto"/>
        <w:rPr>
          <w:rFonts w:ascii="Calibri" w:hAnsi="Calibri" w:cs="Calibri"/>
        </w:rPr>
      </w:pPr>
      <w:r>
        <w:rPr>
          <w:rFonts w:ascii="Calibri" w:hAnsi="Calibri" w:cs="Calibri"/>
        </w:rPr>
        <w:t>23 июля 2001 года</w:t>
      </w:r>
    </w:p>
    <w:p w:rsidR="006B58B2" w:rsidRDefault="006B58B2" w:rsidP="006B58B2">
      <w:pPr>
        <w:autoSpaceDE w:val="0"/>
        <w:autoSpaceDN w:val="0"/>
        <w:adjustRightInd w:val="0"/>
        <w:spacing w:before="220" w:after="0" w:line="240" w:lineRule="auto"/>
        <w:rPr>
          <w:rFonts w:ascii="Calibri" w:hAnsi="Calibri" w:cs="Calibri"/>
        </w:rPr>
      </w:pPr>
      <w:r>
        <w:rPr>
          <w:rFonts w:ascii="Calibri" w:hAnsi="Calibri" w:cs="Calibri"/>
        </w:rPr>
        <w:t>N 36</w:t>
      </w:r>
    </w:p>
    <w:p w:rsidR="006B58B2" w:rsidRDefault="006B58B2" w:rsidP="006B58B2">
      <w:pPr>
        <w:spacing w:after="0" w:line="264" w:lineRule="auto"/>
        <w:ind w:firstLine="709"/>
      </w:pPr>
      <w:bookmarkStart w:id="4" w:name="_GoBack"/>
      <w:bookmarkEnd w:id="4"/>
    </w:p>
    <w:sectPr w:rsidR="006B58B2" w:rsidSect="00932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1D"/>
    <w:rsid w:val="003C0C26"/>
    <w:rsid w:val="004D6C52"/>
    <w:rsid w:val="00571418"/>
    <w:rsid w:val="00587F76"/>
    <w:rsid w:val="006B58B2"/>
    <w:rsid w:val="00957FC0"/>
    <w:rsid w:val="00A8567E"/>
    <w:rsid w:val="00C05B79"/>
    <w:rsid w:val="00C1121D"/>
    <w:rsid w:val="00C509DE"/>
    <w:rsid w:val="00DB4E8C"/>
    <w:rsid w:val="00F9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2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121D"/>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5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5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2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121D"/>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5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5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E373CEF37604C9E0B75CB09981DE111B77E68F652DA3725E6F49BA3CCF670217ABB878378A3E3D75F887DC2E4023327AC52553F99583CBD6228JCI8I" TargetMode="External"/><Relationship Id="rId21" Type="http://schemas.openxmlformats.org/officeDocument/2006/relationships/hyperlink" Target="consultantplus://offline/ref=2BCE373CEF37604C9E0B75CB09981DE111B77E68F454D8322DE6F49BA3CCF670217ABB878378A3E3D75F887DC2E4023327AC52553F99583CBD6228JCI8I" TargetMode="External"/><Relationship Id="rId42" Type="http://schemas.openxmlformats.org/officeDocument/2006/relationships/hyperlink" Target="consultantplus://offline/ref=2BCE373CEF37604C9E0B75CB09981DE111B77E68F350D8332BE6F49BA3CCF670217ABB878378A3E3D75F8970C2E4023327AC52553F99583CBD6228JCI8I" TargetMode="External"/><Relationship Id="rId47" Type="http://schemas.openxmlformats.org/officeDocument/2006/relationships/hyperlink" Target="consultantplus://offline/ref=ACF5516FB3E59EAB4755B2AD6E0BB40216FFC5419A565B392EA04E8A6B3548EFB63F092131F4EF7B64669D31784BF49DDBFD21408F1012269D7746c6K2I" TargetMode="External"/><Relationship Id="rId63" Type="http://schemas.openxmlformats.org/officeDocument/2006/relationships/hyperlink" Target="consultantplus://offline/ref=ACF5516FB3E59EAB4755B2AD6E0BB40216FFC5419B555F3C29A04E8A6B3548EFB63F092131F4EF7B6466953A784BF49DDBFD21408F1012269D7746c6K2I" TargetMode="External"/><Relationship Id="rId68" Type="http://schemas.openxmlformats.org/officeDocument/2006/relationships/hyperlink" Target="consultantplus://offline/ref=ACF5516FB3E59EAB4755B2AD6E0BB40216FFC5419F525F3E28AE1380636C44EDB130563636BDE37A646694347714F188CAA52D46960F13388175476BcFK7I" TargetMode="External"/><Relationship Id="rId84" Type="http://schemas.openxmlformats.org/officeDocument/2006/relationships/hyperlink" Target="consultantplus://offline/ref=ACF5516FB3E59EAB4755B2AD6E0BB40216FFC5419B555F3C29A04E8A6B3548EFB63F092131F4EF7B64679D36784BF49DDBFD21408F1012269D7746c6K2I" TargetMode="External"/><Relationship Id="rId89" Type="http://schemas.openxmlformats.org/officeDocument/2006/relationships/hyperlink" Target="consultantplus://offline/ref=ACF5516FB3E59EAB4755B2AD6E0BB40216FFC5419B555F3C29A04E8A6B3548EFB63F092131F4EF7B64679D34784BF49DDBFD21408F1012269D7746c6K2I"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BCE373CEF37604C9E0B75CB09981DE111B77E68F354DB3525E6F49BA3CCF670217ABB878378A3E3D75F887DC2E4023327AC52553F99583CBD6228JCI8I" TargetMode="External"/><Relationship Id="rId29" Type="http://schemas.openxmlformats.org/officeDocument/2006/relationships/hyperlink" Target="consultantplus://offline/ref=2BCE373CEF37604C9E0B75CB09981DE111B77E68F751D63328E6F49BA3CCF670217ABB878378A3E3D75F887DC2E4023327AC52553F99583CBD6228JCI8I" TargetMode="External"/><Relationship Id="rId107" Type="http://schemas.openxmlformats.org/officeDocument/2006/relationships/hyperlink" Target="consultantplus://offline/ref=8FD3C772A35F6A047A00A624F494C1114CEBE51F67E6E5C17CE49E230FF1F0F76ABF96F1144B3A185B4D240ADADCF78D4232A74536208E3EEF0ED3Q7Q5I" TargetMode="External"/><Relationship Id="rId11" Type="http://schemas.openxmlformats.org/officeDocument/2006/relationships/hyperlink" Target="consultantplus://offline/ref=2BCE373CEF37604C9E0B75CB09981DE111B77E68F255DD342BE6F49BA3CCF670217ABB878378A3E3D75F887DC2E4023327AC52553F99583CBD6228JCI8I" TargetMode="External"/><Relationship Id="rId24" Type="http://schemas.openxmlformats.org/officeDocument/2006/relationships/hyperlink" Target="consultantplus://offline/ref=2BCE373CEF37604C9E0B75CB09981DE111B77E68F652DB3725E6F49BA3CCF670217ABB878378A3E3D75F887DC2E4023327AC52553F99583CBD6228JCI8I" TargetMode="External"/><Relationship Id="rId32" Type="http://schemas.openxmlformats.org/officeDocument/2006/relationships/hyperlink" Target="consultantplus://offline/ref=2BCE373CEF37604C9E0B75CB09981DE111B77E68F153DC332EE4A991AB95FA722675E4908431AFE2D75F8875C1BB072636F45E5326865922A16029C1J7I2I" TargetMode="External"/><Relationship Id="rId37" Type="http://schemas.openxmlformats.org/officeDocument/2006/relationships/hyperlink" Target="consultantplus://offline/ref=2BCE373CEF37604C9E0B75CB09981DE111B77E68F95ADD362FE6F49BA3CCF670217ABB878378A3E3D75F887DC2E4023327AC52553F99583CBD6228JCI8I" TargetMode="External"/><Relationship Id="rId40" Type="http://schemas.openxmlformats.org/officeDocument/2006/relationships/hyperlink" Target="consultantplus://offline/ref=2BCE373CEF37604C9E0B75CB09981DE111B77E68F252DD3025E6F49BA3CCF670217ABB878378A3E3D6598C73C2E4023327AC52553F99583CBD6228JCI8I" TargetMode="External"/><Relationship Id="rId45" Type="http://schemas.openxmlformats.org/officeDocument/2006/relationships/hyperlink" Target="consultantplus://offline/ref=ACF5516FB3E59EAB4755B2AD6E0BB40216FFC5419B555F3C29A04E8A6B3548EFB63F092131F4EF7B64669A34784BF49DDBFD21408F1012269D7746c6K2I" TargetMode="External"/><Relationship Id="rId53" Type="http://schemas.openxmlformats.org/officeDocument/2006/relationships/hyperlink" Target="consultantplus://offline/ref=ACF5516FB3E59EAB4755ACA07867EA061DF49F4D9751536A74FF15D73C3C42B8F170506474F9E52F3522C83E7218BBD88EEE224790c1K9I" TargetMode="External"/><Relationship Id="rId58" Type="http://schemas.openxmlformats.org/officeDocument/2006/relationships/hyperlink" Target="consultantplus://offline/ref=ACF5516FB3E59EAB4755B2AD6E0BB40216FFC5419B555F3C29A04E8A6B3548EFB63F092131F4EF7B64669530784BF49DDBFD21408F1012269D7746c6K2I" TargetMode="External"/><Relationship Id="rId66" Type="http://schemas.openxmlformats.org/officeDocument/2006/relationships/hyperlink" Target="consultantplus://offline/ref=ACF5516FB3E59EAB4755B2AD6E0BB40216FFC5419B555F3C29A04E8A6B3548EFB63F092131F4EF7B64669430784BF49DDBFD21408F1012269D7746c6K2I" TargetMode="External"/><Relationship Id="rId74" Type="http://schemas.openxmlformats.org/officeDocument/2006/relationships/hyperlink" Target="consultantplus://offline/ref=ACF5516FB3E59EAB4755B2AD6E0BB40216FFC5419B555F3C29A04E8A6B3548EFB63F092131F4EF7B64679D32784BF49DDBFD21408F1012269D7746c6K2I" TargetMode="External"/><Relationship Id="rId79" Type="http://schemas.openxmlformats.org/officeDocument/2006/relationships/hyperlink" Target="consultantplus://offline/ref=ACF5516FB3E59EAB4755B2AD6E0BB40216FFC54198535D3E21A04E8A6B3548EFB63F092131F4EF7B64669E32784BF49DDBFD21408F1012269D7746c6K2I" TargetMode="External"/><Relationship Id="rId87" Type="http://schemas.openxmlformats.org/officeDocument/2006/relationships/hyperlink" Target="consultantplus://offline/ref=ACF5516FB3E59EAB4755B2AD6E0BB40216FFC5419A565B392EA04E8A6B3548EFB63F092131F4EF7B64669D31784BF49DDBFD21408F1012269D7746c6K2I" TargetMode="External"/><Relationship Id="rId102" Type="http://schemas.openxmlformats.org/officeDocument/2006/relationships/hyperlink" Target="consultantplus://offline/ref=72C3FA618A61EE81688260A3C2631A1EBD431C957D501484FA2136AF68287EF06B9AF54097C37336F6DA36328931C9225D102FAA76FD78115C5221iDM8I" TargetMode="External"/><Relationship Id="rId110" Type="http://schemas.openxmlformats.org/officeDocument/2006/relationships/hyperlink" Target="consultantplus://offline/ref=434EE5ACA9E74743D4588EA3DFE4B98E0976828742F3FDB68028E6A179DC5985B6CFDC3DAD419162FE9AC206A72F516430DF806CAB45AFEEE84E54T7T6I" TargetMode="External"/><Relationship Id="rId5" Type="http://schemas.openxmlformats.org/officeDocument/2006/relationships/hyperlink" Target="consultantplus://offline/ref=2BCE373CEF37604C9E0B75CB09981DE111B77E68F153D9342AE6F49BA3CCF670217ABB878378A3E3D75F8872C2E4023327AC52553F99583CBD6228JCI8I" TargetMode="External"/><Relationship Id="rId61" Type="http://schemas.openxmlformats.org/officeDocument/2006/relationships/hyperlink" Target="consultantplus://offline/ref=ACF5516FB3E59EAB4755B2AD6E0BB40216FFC5419B555F3C29A04E8A6B3548EFB63F092131F4EF7B64669535784BF49DDBFD21408F1012269D7746c6K2I" TargetMode="External"/><Relationship Id="rId82" Type="http://schemas.openxmlformats.org/officeDocument/2006/relationships/hyperlink" Target="consultantplus://offline/ref=ACF5516FB3E59EAB4755B2AD6E0BB40216FFC5419B555E3520A04E8A6B3548EFB63F092131F4EF7B64669E30784BF49DDBFD21408F1012269D7746c6K2I" TargetMode="External"/><Relationship Id="rId90" Type="http://schemas.openxmlformats.org/officeDocument/2006/relationships/hyperlink" Target="consultantplus://offline/ref=72C3FA618A61EE81688260A3C2631A1EBD431C957D501484FA2136AF68287EF06B9AF54097C37336F6DA36308931C9225D102FAA76FD78115C5221iDM8I" TargetMode="External"/><Relationship Id="rId95" Type="http://schemas.openxmlformats.org/officeDocument/2006/relationships/hyperlink" Target="consultantplus://offline/ref=72C3FA618A61EE81688260A3C2631A1EBD431C957652118CFE2136AF68287EF06B9AF54097C37336F6DA37388931C9225D102FAA76FD78115C5221iDM8I" TargetMode="External"/><Relationship Id="rId19" Type="http://schemas.openxmlformats.org/officeDocument/2006/relationships/hyperlink" Target="consultantplus://offline/ref=2BCE373CEF37604C9E0B75CB09981DE111B77E68F456D73D29E6F49BA3CCF670217ABB878378A3E3D75F887DC2E4023327AC52553F99583CBD6228JCI8I" TargetMode="External"/><Relationship Id="rId14" Type="http://schemas.openxmlformats.org/officeDocument/2006/relationships/hyperlink" Target="consultantplus://offline/ref=2BCE373CEF37604C9E0B75CB09981DE111B77E68F352D63028E6F49BA3CCF670217ABB878378A3E3D75F887DC2E4023327AC52553F99583CBD6228JCI8I" TargetMode="External"/><Relationship Id="rId22" Type="http://schemas.openxmlformats.org/officeDocument/2006/relationships/hyperlink" Target="consultantplus://offline/ref=2BCE373CEF37604C9E0B75CB09981DE111B77E68F45AD7322CE6F49BA3CCF670217ABB878378A3E3D75F887DC2E4023327AC52553F99583CBD6228JCI8I" TargetMode="External"/><Relationship Id="rId27" Type="http://schemas.openxmlformats.org/officeDocument/2006/relationships/hyperlink" Target="consultantplus://offline/ref=2BCE373CEF37604C9E0B75CB09981DE111B77E68F654D63329E6F49BA3CCF670217ABB878378A3E3D75F8E7CC2E4023327AC52553F99583CBD6228JCI8I" TargetMode="External"/><Relationship Id="rId30" Type="http://schemas.openxmlformats.org/officeDocument/2006/relationships/hyperlink" Target="consultantplus://offline/ref=2BCE373CEF37604C9E0B75CB09981DE111B77E68F754D83028E6F49BA3CCF670217ABB878378A3E3D75F887DC2E4023327AC52553F99583CBD6228JCI8I" TargetMode="External"/><Relationship Id="rId35" Type="http://schemas.openxmlformats.org/officeDocument/2006/relationships/hyperlink" Target="consultantplus://offline/ref=2BCE373CEF37604C9E0B75CB09981DE111B77E68F153D9372CEDA991AB95FA722675E4908431AFE2D75F8875C1BB072636F45E5326865922A16029C1J7I2I" TargetMode="External"/><Relationship Id="rId43" Type="http://schemas.openxmlformats.org/officeDocument/2006/relationships/hyperlink" Target="consultantplus://offline/ref=2BCE373CEF37604C9E0B75CB09981DE111B77E68F550D9352AE6F49BA3CCF670217ABB878378A3E3D75F887DC2E4023327AC52553F99583CBD6228JCI8I" TargetMode="External"/><Relationship Id="rId48" Type="http://schemas.openxmlformats.org/officeDocument/2006/relationships/hyperlink" Target="consultantplus://offline/ref=ACF5516FB3E59EAB4755B2AD6E0BB40216FFC5419A565B392EA04E8A6B3548EFB63F092131F4EF7B64669D31784BF49DDBFD21408F1012269D7746c6K2I" TargetMode="External"/><Relationship Id="rId56" Type="http://schemas.openxmlformats.org/officeDocument/2006/relationships/hyperlink" Target="consultantplus://offline/ref=ACF5516FB3E59EAB4755B2AD6E0BB40216FFC5419F525F3E28AE1380636C44EDB130563636BDE37A64679F337A14F188CAA52D46960F13388175476BcFK7I" TargetMode="External"/><Relationship Id="rId64" Type="http://schemas.openxmlformats.org/officeDocument/2006/relationships/hyperlink" Target="consultantplus://offline/ref=ACF5516FB3E59EAB4755B2AD6E0BB40216FFC5419B555F3C29A04E8A6B3548EFB63F092131F4EF7B64669433784BF49DDBFD21408F1012269D7746c6K2I" TargetMode="External"/><Relationship Id="rId69" Type="http://schemas.openxmlformats.org/officeDocument/2006/relationships/hyperlink" Target="consultantplus://offline/ref=ACF5516FB3E59EAB4755B2AD6E0BB40216FFC5419B555F3C29A04E8A6B3548EFB63F092131F4EF7B64669436784BF49DDBFD21408F1012269D7746c6K2I" TargetMode="External"/><Relationship Id="rId77" Type="http://schemas.openxmlformats.org/officeDocument/2006/relationships/hyperlink" Target="consultantplus://offline/ref=ACF5516FB3E59EAB4755B2AD6E0BB40216FFC5419B555F3C29A04E8A6B3548EFB63F092131F4EF7B64679D30784BF49DDBFD21408F1012269D7746c6K2I" TargetMode="External"/><Relationship Id="rId100" Type="http://schemas.openxmlformats.org/officeDocument/2006/relationships/hyperlink" Target="consultantplus://offline/ref=72C3FA618A61EE81688260A3C2631A1EBD431C9571511585F92136AF68287EF06B9AF54097C37336F6DB34308931C9225D102FAA76FD78115C5221iDM8I" TargetMode="External"/><Relationship Id="rId105" Type="http://schemas.openxmlformats.org/officeDocument/2006/relationships/hyperlink" Target="consultantplus://offline/ref=0164DD1BA6EBC283CAFA0020471A5A256CAFBBF5FEA6471DB9B26D74AFD39B5CE34C998D8A13163CA1E227B21BC9B3BF519EF8284DE457675F5B1579W5PBI" TargetMode="External"/><Relationship Id="rId113" Type="http://schemas.openxmlformats.org/officeDocument/2006/relationships/theme" Target="theme/theme1.xml"/><Relationship Id="rId8" Type="http://schemas.openxmlformats.org/officeDocument/2006/relationships/hyperlink" Target="consultantplus://offline/ref=2BCE373CEF37604C9E0B75CB09981DE111B77E68F257DD3C2AE6F49BA3CCF670217ABB878378A3E3D75F887DC2E4023327AC52553F99583CBD6228JCI8I" TargetMode="External"/><Relationship Id="rId51" Type="http://schemas.openxmlformats.org/officeDocument/2006/relationships/hyperlink" Target="consultantplus://offline/ref=ACF5516FB3E59EAB4755ACA07867EA061DF49F4D9751536A74FF15D73C3C42B8F17050677DFFE52F3522C83E7218BBD88EEE224790c1K9I" TargetMode="External"/><Relationship Id="rId72" Type="http://schemas.openxmlformats.org/officeDocument/2006/relationships/hyperlink" Target="consultantplus://offline/ref=ACF5516FB3E59EAB4755B2AD6E0BB40216FFC5419B555F3C29A04E8A6B3548EFB63F092131F4EF7B6466943A784BF49DDBFD21408F1012269D7746c6K2I" TargetMode="External"/><Relationship Id="rId80" Type="http://schemas.openxmlformats.org/officeDocument/2006/relationships/hyperlink" Target="consultantplus://offline/ref=ACF5516FB3E59EAB4755B2AD6E0BB40216FFC5419B555F3C29A04E8A6B3548EFB63F092131F4EF7B64679D37784BF49DDBFD21408F1012269D7746c6K2I" TargetMode="External"/><Relationship Id="rId85" Type="http://schemas.openxmlformats.org/officeDocument/2006/relationships/hyperlink" Target="consultantplus://offline/ref=ACF5516FB3E59EAB4755B2AD6E0BB40216FFC5419B555E3520A04E8A6B3548EFB63F092131F4EF7B64669E37784BF49DDBFD21408F1012269D7746c6K2I" TargetMode="External"/><Relationship Id="rId93" Type="http://schemas.openxmlformats.org/officeDocument/2006/relationships/hyperlink" Target="consultantplus://offline/ref=72C3FA618A61EE81688260A3C2631A1EBD431C9571511585F92136AF68287EF06B9AF54097C37336F6DB35348931C9225D102FAA76FD78115C5221iDM8I" TargetMode="External"/><Relationship Id="rId98" Type="http://schemas.openxmlformats.org/officeDocument/2006/relationships/hyperlink" Target="consultantplus://offline/ref=72C3FA618A61EE81688260A3C2631A1EBD431C9571511585F92136AF68287EF06B9AF54097C37336F6DB35398931C9225D102FAA76FD78115C5221iDM8I" TargetMode="External"/><Relationship Id="rId3" Type="http://schemas.openxmlformats.org/officeDocument/2006/relationships/settings" Target="settings.xml"/><Relationship Id="rId12" Type="http://schemas.openxmlformats.org/officeDocument/2006/relationships/hyperlink" Target="consultantplus://offline/ref=2BCE373CEF37604C9E0B75CB09981DE111B77E68F255D9302CE6F49BA3CCF670217ABB878378A3E3D75F887DC2E4023327AC52553F99583CBD6228JCI8I" TargetMode="External"/><Relationship Id="rId17" Type="http://schemas.openxmlformats.org/officeDocument/2006/relationships/hyperlink" Target="consultantplus://offline/ref=2BCE373CEF37604C9E0B75CB09981DE111B77E68F554D9352EE6F49BA3CCF670217ABB878378A3E3D75F887DC2E4023327AC52553F99583CBD6228JCI8I" TargetMode="External"/><Relationship Id="rId25" Type="http://schemas.openxmlformats.org/officeDocument/2006/relationships/hyperlink" Target="consultantplus://offline/ref=2BCE373CEF37604C9E0B75CB09981DE111B77E68F55ADE332CE6F49BA3CCF670217ABB878378A3E3D75F887DC2E4023327AC52553F99583CBD6228JCI8I" TargetMode="External"/><Relationship Id="rId33" Type="http://schemas.openxmlformats.org/officeDocument/2006/relationships/hyperlink" Target="consultantplus://offline/ref=2BCE373CEF37604C9E0B75CB09981DE111B77E68F855DC3224E6F49BA3CCF670217ABB878378A3E3D75F887DC2E4023327AC52553F99583CBD6228JCI8I" TargetMode="External"/><Relationship Id="rId38" Type="http://schemas.openxmlformats.org/officeDocument/2006/relationships/hyperlink" Target="consultantplus://offline/ref=2BCE373CEF37604C9E0B75CB09981DE111B77E68F153DC302BEEA991AB95FA722675E4908431AFE2D75F8875C1BB072636F45E5326865922A16029C1J7I2I" TargetMode="External"/><Relationship Id="rId46" Type="http://schemas.openxmlformats.org/officeDocument/2006/relationships/hyperlink" Target="consultantplus://offline/ref=ACF5516FB3E59EAB4755B2AD6E0BB40216FFC5419B555F3C29A04E8A6B3548EFB63F092131F4EF7B64669533784BF49DDBFD21408F1012269D7746c6K2I" TargetMode="External"/><Relationship Id="rId59" Type="http://schemas.openxmlformats.org/officeDocument/2006/relationships/hyperlink" Target="consultantplus://offline/ref=ACF5516FB3E59EAB4755B2AD6E0BB40216FFC54198535C3E21A04E8A6B3548EFB63F092131F4EF7B64669936784BF49DDBFD21408F1012269D7746c6K2I" TargetMode="External"/><Relationship Id="rId67" Type="http://schemas.openxmlformats.org/officeDocument/2006/relationships/hyperlink" Target="consultantplus://offline/ref=ACF5516FB3E59EAB4755B2AD6E0BB40216FFC5419B555F3C29A04E8A6B3548EFB63F092131F4EF7B64669437784BF49DDBFD21408F1012269D7746c6K2I" TargetMode="External"/><Relationship Id="rId103" Type="http://schemas.openxmlformats.org/officeDocument/2006/relationships/hyperlink" Target="consultantplus://offline/ref=72C3FA618A61EE81688260A3C2631A1EBD431C9573541A83FC2136AF68287EF06B9AF54097C37336F6DA35388931C9225D102FAA76FD78115C5221iDM8I" TargetMode="External"/><Relationship Id="rId108" Type="http://schemas.openxmlformats.org/officeDocument/2006/relationships/hyperlink" Target="consultantplus://offline/ref=F9168C68E7D17FE02002F23A49158E0A7C38BD8C9611AF050032138AF6830117F5757ABFFF64949242AE9C319E75E69FEAF20397B11245D7EB547A79s9Q0I" TargetMode="External"/><Relationship Id="rId20" Type="http://schemas.openxmlformats.org/officeDocument/2006/relationships/hyperlink" Target="consultantplus://offline/ref=2BCE373CEF37604C9E0B75CB09981DE111B77E68F454DF3328E6F49BA3CCF670217ABB878378A3E3D75F887DC2E4023327AC52553F99583CBD6228JCI8I" TargetMode="External"/><Relationship Id="rId41" Type="http://schemas.openxmlformats.org/officeDocument/2006/relationships/hyperlink" Target="consultantplus://offline/ref=2BCE373CEF37604C9E0B75CB09981DE111B77E68F256D63428E6F49BA3CCF670217ABB878378A3E3D75C8A7DC2E4023327AC52553F99583CBD6228JCI8I" TargetMode="External"/><Relationship Id="rId54" Type="http://schemas.openxmlformats.org/officeDocument/2006/relationships/hyperlink" Target="consultantplus://offline/ref=ACF5516FB3E59EAB4755ACA07867EA061DF49F4D9751536A74FF15D73C3C42B8F170506375F9ED73656DC962374AA8D889EE21478F131239c9K7I" TargetMode="External"/><Relationship Id="rId62" Type="http://schemas.openxmlformats.org/officeDocument/2006/relationships/hyperlink" Target="consultantplus://offline/ref=ACF5516FB3E59EAB4755B2AD6E0BB40216FFC5419B555F3C29A04E8A6B3548EFB63F092131F4EF7B64669534784BF49DDBFD21408F1012269D7746c6K2I" TargetMode="External"/><Relationship Id="rId70" Type="http://schemas.openxmlformats.org/officeDocument/2006/relationships/hyperlink" Target="consultantplus://offline/ref=ACF5516FB3E59EAB4755B2AD6E0BB40216FFC5419B555F3C29A04E8A6B3548EFB63F092131F4EF7B64669434784BF49DDBFD21408F1012269D7746c6K2I" TargetMode="External"/><Relationship Id="rId75" Type="http://schemas.openxmlformats.org/officeDocument/2006/relationships/hyperlink" Target="consultantplus://offline/ref=ACF5516FB3E59EAB4755B2AD6E0BB40216FFC5419B555F3C29A04E8A6B3548EFB63F092131F4EF7B64679D31784BF49DDBFD21408F1012269D7746c6K2I" TargetMode="External"/><Relationship Id="rId83" Type="http://schemas.openxmlformats.org/officeDocument/2006/relationships/hyperlink" Target="consultantplus://offline/ref=ACF5516FB3E59EAB4755B2AD6E0BB40216FFC54198535D3E21A04E8A6B3548EFB63F092131F4EF7B64669E31784BF49DDBFD21408F1012269D7746c6K2I" TargetMode="External"/><Relationship Id="rId88" Type="http://schemas.openxmlformats.org/officeDocument/2006/relationships/hyperlink" Target="consultantplus://offline/ref=ACF5516FB3E59EAB4755B2AD6E0BB40216FFC54198535D3E21A04E8A6B3548EFB63F092131F4EF7B64669E37784BF49DDBFD21408F1012269D7746c6K2I" TargetMode="External"/><Relationship Id="rId91" Type="http://schemas.openxmlformats.org/officeDocument/2006/relationships/hyperlink" Target="consultantplus://offline/ref=72C3FA618A61EE81688260A3C2631A1EBD431C9571511585F92136AF68287EF06B9AF54097C37336F6DB35308931C9225D102FAA76FD78115C5221iDM8I" TargetMode="External"/><Relationship Id="rId96" Type="http://schemas.openxmlformats.org/officeDocument/2006/relationships/hyperlink" Target="consultantplus://offline/ref=72C3FA618A61EE81688260A3C2631A1EBD431C9571511585F92136AF68287EF06B9AF54097C37336F6DB35378931C9225D102FAA76FD78115C5221iDM8I" TargetMode="External"/><Relationship Id="rId111" Type="http://schemas.openxmlformats.org/officeDocument/2006/relationships/hyperlink" Target="consultantplus://offline/ref=434EE5ACA9E74743D4588EA3DFE4B98E0976828745F2F8BE8F28E6A179DC5985B6CFDC3DAD419162FE9AC300A72F516430DF806CAB45AFEEE84E54T7T6I" TargetMode="External"/><Relationship Id="rId1" Type="http://schemas.openxmlformats.org/officeDocument/2006/relationships/styles" Target="styles.xml"/><Relationship Id="rId6" Type="http://schemas.openxmlformats.org/officeDocument/2006/relationships/hyperlink" Target="consultantplus://offline/ref=2BCE373CEF37604C9E0B75CB09981DE111B77E68F257DA362CE6F49BA3CCF670217ABB878378A3E3D75F887DC2E4023327AC52553F99583CBD6228JCI8I" TargetMode="External"/><Relationship Id="rId15" Type="http://schemas.openxmlformats.org/officeDocument/2006/relationships/hyperlink" Target="consultantplus://offline/ref=2BCE373CEF37604C9E0B75CB09981DE111B77E68F350D8332BE6F49BA3CCF670217ABB878378A3E3D75F887DC2E4023327AC52553F99583CBD6228JCI8I" TargetMode="External"/><Relationship Id="rId23" Type="http://schemas.openxmlformats.org/officeDocument/2006/relationships/hyperlink" Target="consultantplus://offline/ref=2BCE373CEF37604C9E0B75CB09981DE111B77E68F550DA342FE6F49BA3CCF670217ABB878378A3E3D75F887DC2E4023327AC52553F99583CBD6228JCI8I" TargetMode="External"/><Relationship Id="rId28" Type="http://schemas.openxmlformats.org/officeDocument/2006/relationships/hyperlink" Target="consultantplus://offline/ref=2BCE373CEF37604C9E0B75CB09981DE111B77E68F752DA3C2BE6F49BA3CCF670217ABB878378A3E3D75F887DC2E4023327AC52553F99583CBD6228JCI8I" TargetMode="External"/><Relationship Id="rId36" Type="http://schemas.openxmlformats.org/officeDocument/2006/relationships/hyperlink" Target="consultantplus://offline/ref=2BCE373CEF37604C9E0B75CB09981DE111B77E68F955D8342EE6F49BA3CCF670217ABB878378A3E3D75F887DC2E4023327AC52553F99583CBD6228JCI8I" TargetMode="External"/><Relationship Id="rId49" Type="http://schemas.openxmlformats.org/officeDocument/2006/relationships/hyperlink" Target="consultantplus://offline/ref=ACF5516FB3E59EAB4755B2AD6E0BB40216FFC5419A565B392EA04E8A6B3548EFB63F092131F4EF7B64669D31784BF49DDBFD21408F1012269D7746c6K2I" TargetMode="External"/><Relationship Id="rId57" Type="http://schemas.openxmlformats.org/officeDocument/2006/relationships/hyperlink" Target="consultantplus://offline/ref=ACF5516FB3E59EAB4755B2AD6E0BB40216FFC5419F525F3E28A91380636C44EDB130563624BDBB76656183327301A7D98FcFK8I" TargetMode="External"/><Relationship Id="rId106" Type="http://schemas.openxmlformats.org/officeDocument/2006/relationships/hyperlink" Target="consultantplus://offline/ref=0164DD1BA6EBC283CAFA0020471A5A256CAFBBF5FAA1471FB8BC307EA78A975EE443C69A8D5A1A3DA1E329B61196B6AA40C6F42E54FB5679435914W7P0I" TargetMode="External"/><Relationship Id="rId10" Type="http://schemas.openxmlformats.org/officeDocument/2006/relationships/hyperlink" Target="consultantplus://offline/ref=2BCE373CEF37604C9E0B75CB09981DE111B77E68F554D9352DE6F49BA3CCF670217ABB878378A3E3D75F887DC2E4023327AC52553F99583CBD6228JCI8I" TargetMode="External"/><Relationship Id="rId31" Type="http://schemas.openxmlformats.org/officeDocument/2006/relationships/hyperlink" Target="consultantplus://offline/ref=2BCE373CEF37604C9E0B75CB09981DE111B77E68F853DA3028E6F49BA3CCF670217ABB878378A3E3D75F887DC2E4023327AC52553F99583CBD6228JCI8I" TargetMode="External"/><Relationship Id="rId44" Type="http://schemas.openxmlformats.org/officeDocument/2006/relationships/hyperlink" Target="consultantplus://offline/ref=2BCE373CEF37604C9E0B75CB09981DE111B77E68F853DD3329E6F49BA3CCF670217ABB878378A3E3D75F887CC2E4023327AC52553F99583CBD6228JCI8I" TargetMode="External"/><Relationship Id="rId52" Type="http://schemas.openxmlformats.org/officeDocument/2006/relationships/hyperlink" Target="consultantplus://offline/ref=ACF5516FB3E59EAB4755ACA07867EA061DF49F4D9751536A74FF15D73C3C42B8F17050677CFCE52F3522C83E7218BBD88EEE224790c1K9I" TargetMode="External"/><Relationship Id="rId60" Type="http://schemas.openxmlformats.org/officeDocument/2006/relationships/hyperlink" Target="consultantplus://offline/ref=ACF5516FB3E59EAB4755B2AD6E0BB40216FFC5419B555F3C29A04E8A6B3548EFB63F092131F4EF7B64669537784BF49DDBFD21408F1012269D7746c6K2I" TargetMode="External"/><Relationship Id="rId65" Type="http://schemas.openxmlformats.org/officeDocument/2006/relationships/hyperlink" Target="consultantplus://offline/ref=ACF5516FB3E59EAB4755B2AD6E0BB40216FFC5419B555F3C29A04E8A6B3548EFB63F092131F4EF7B64669432784BF49DDBFD21408F1012269D7746c6K2I" TargetMode="External"/><Relationship Id="rId73" Type="http://schemas.openxmlformats.org/officeDocument/2006/relationships/hyperlink" Target="consultantplus://offline/ref=ACF5516FB3E59EAB4755ACA07867EA061DF49F4D9751536A74FF15D73C3C42B8F170506471FAE52F3522C83E7218BBD88EEE224790c1K9I" TargetMode="External"/><Relationship Id="rId78" Type="http://schemas.openxmlformats.org/officeDocument/2006/relationships/hyperlink" Target="consultantplus://offline/ref=ACF5516FB3E59EAB4755B2AD6E0BB40216FFC5419B555E3520A04E8A6B3548EFB63F092131F4EF7B64669E32784BF49DDBFD21408F1012269D7746c6K2I" TargetMode="External"/><Relationship Id="rId81" Type="http://schemas.openxmlformats.org/officeDocument/2006/relationships/hyperlink" Target="consultantplus://offline/ref=ACF5516FB3E59EAB4755B2AD6E0BB40216FFC5419B555E3520A04E8A6B3548EFB63F092131F4EF7B64669E31784BF49DDBFD21408F1012269D7746c6K2I" TargetMode="External"/><Relationship Id="rId86" Type="http://schemas.openxmlformats.org/officeDocument/2006/relationships/hyperlink" Target="consultantplus://offline/ref=ACF5516FB3E59EAB4755B2AD6E0BB40216FFC54198535D3E21A04E8A6B3548EFB63F092131F4EF7B64669E30784BF49DDBFD21408F1012269D7746c6K2I" TargetMode="External"/><Relationship Id="rId94" Type="http://schemas.openxmlformats.org/officeDocument/2006/relationships/hyperlink" Target="consultantplus://offline/ref=72C3FA618A61EE81688260A3C2631A1EBD431C9575561587F82F6BA5607172F26C95AA57908A7F37F6DA3F348B6ECC374C4823AC6FE2790F405020D1i1M9I" TargetMode="External"/><Relationship Id="rId99" Type="http://schemas.openxmlformats.org/officeDocument/2006/relationships/hyperlink" Target="consultantplus://offline/ref=72C3FA618A61EE81688260A3C2631A1EBD431C9572571687F12136AF68287EF06B9AF54097C37336F6DA33368931C9225D102FAA76FD78115C5221iDM8I" TargetMode="External"/><Relationship Id="rId101" Type="http://schemas.openxmlformats.org/officeDocument/2006/relationships/hyperlink" Target="consultantplus://offline/ref=72C3FA618A61EE81688260A3C2631A1EBD431C9573541A83FC2136AF68287EF06B9AF54097C37336F6DA35398931C9225D102FAA76FD78115C5221iDM8I" TargetMode="External"/><Relationship Id="rId4" Type="http://schemas.openxmlformats.org/officeDocument/2006/relationships/webSettings" Target="webSettings.xml"/><Relationship Id="rId9" Type="http://schemas.openxmlformats.org/officeDocument/2006/relationships/hyperlink" Target="consultantplus://offline/ref=2BCE373CEF37604C9E0B75CB09981DE111B77E68F257DD3C24E6F49BA3CCF670217ABB878378A3E3D75F887DC2E4023327AC52553F99583CBD6228JCI8I" TargetMode="External"/><Relationship Id="rId13" Type="http://schemas.openxmlformats.org/officeDocument/2006/relationships/hyperlink" Target="consultantplus://offline/ref=2BCE373CEF37604C9E0B75CB09981DE111B77E68F554D83C24E6F49BA3CCF670217ABB878378A3E3D75F887DC2E4023327AC52553F99583CBD6228JCI8I" TargetMode="External"/><Relationship Id="rId18" Type="http://schemas.openxmlformats.org/officeDocument/2006/relationships/hyperlink" Target="consultantplus://offline/ref=2BCE373CEF37604C9E0B75CB09981DE111B77E68F450DB362CE6F49BA3CCF670217ABB878378A3E3D75F887DC2E4023327AC52553F99583CBD6228JCI8I" TargetMode="External"/><Relationship Id="rId39" Type="http://schemas.openxmlformats.org/officeDocument/2006/relationships/hyperlink" Target="consultantplus://offline/ref=2BCE373CEF37604C9E0B75CB09981DE111B77E68F153D93429ECA991AB95FA722675E4908431AFE2D75F8875C1BB072636F45E5326865922A16029C1J7I2I" TargetMode="External"/><Relationship Id="rId109" Type="http://schemas.openxmlformats.org/officeDocument/2006/relationships/hyperlink" Target="consultantplus://offline/ref=BE0F9A5018D0C873BC009143D9D2FD7906BE9D4E3DA5548E4687972F48AFAA2AE5B0E944ECF102F9E460D9000222F7852C38A1F8AB8B2EFD94E5E3Z7RAI" TargetMode="External"/><Relationship Id="rId34" Type="http://schemas.openxmlformats.org/officeDocument/2006/relationships/hyperlink" Target="consultantplus://offline/ref=2BCE373CEF37604C9E0B75CB09981DE111B77E68F85ADE352AE6F49BA3CCF670217ABB878378A3E3D75F887DC2E4023327AC52553F99583CBD6228JCI8I" TargetMode="External"/><Relationship Id="rId50" Type="http://schemas.openxmlformats.org/officeDocument/2006/relationships/hyperlink" Target="consultantplus://offline/ref=ACF5516FB3E59EAB4755B2AD6E0BB40216FFC54198535D3E21A04E8A6B3548EFB63F092131F4EF7B64669F34784BF49DDBFD21408F1012269D7746c6K2I" TargetMode="External"/><Relationship Id="rId55" Type="http://schemas.openxmlformats.org/officeDocument/2006/relationships/hyperlink" Target="consultantplus://offline/ref=ACF5516FB3E59EAB4755B2AD6E0BB40216FFC5419F525F3E28AE1380636C44EDB130563636BDE37A64679F337014F188CAA52D46960F13388175476BcFK7I" TargetMode="External"/><Relationship Id="rId76" Type="http://schemas.openxmlformats.org/officeDocument/2006/relationships/hyperlink" Target="consultantplus://offline/ref=ACF5516FB3E59EAB4755B2AD6E0BB40216FFC5419B555E3520A04E8A6B3548EFB63F092131F4EF7B64669E33784BF49DDBFD21408F1012269D7746c6K2I" TargetMode="External"/><Relationship Id="rId97" Type="http://schemas.openxmlformats.org/officeDocument/2006/relationships/hyperlink" Target="consultantplus://offline/ref=72C3FA618A61EE81688260A3C2631A1EBD431C9571511585F92136AF68287EF06B9AF54097C37336F6DB35368931C9225D102FAA76FD78115C5221iDM8I" TargetMode="External"/><Relationship Id="rId104" Type="http://schemas.openxmlformats.org/officeDocument/2006/relationships/hyperlink" Target="consultantplus://offline/ref=45F232563196049EB8039CE66578D51BF54E6F5A949BD28C94E7EC74AA70EB56A72B85263F2BEA3604E7C3A206E9AE1534E31889CACF3326BA9A0DkAO0I" TargetMode="External"/><Relationship Id="rId7" Type="http://schemas.openxmlformats.org/officeDocument/2006/relationships/hyperlink" Target="consultantplus://offline/ref=2BCE373CEF37604C9E0B75CB09981DE111B77E68F554D83C2AE6F49BA3CCF670217ABB878378A3E3D75F887DC2E4023327AC52553F99583CBD6228JCI8I" TargetMode="External"/><Relationship Id="rId71" Type="http://schemas.openxmlformats.org/officeDocument/2006/relationships/hyperlink" Target="consultantplus://offline/ref=ACF5516FB3E59EAB4755B2AD6E0BB40216FFC5419B555F3C29A04E8A6B3548EFB63F092131F4EF7B6466943B784BF49DDBFD21408F1012269D7746c6K2I" TargetMode="External"/><Relationship Id="rId92" Type="http://schemas.openxmlformats.org/officeDocument/2006/relationships/hyperlink" Target="consultantplus://offline/ref=72C3FA618A61EE81688260A3C2631A1EBD431C9571511585F92136AF68287EF06B9AF54097C37336F6DB35358931C9225D102FAA76FD78115C5221iD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7041</Words>
  <Characters>40135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Булатова</dc:creator>
  <cp:lastModifiedBy>Беляева</cp:lastModifiedBy>
  <cp:revision>10</cp:revision>
  <cp:lastPrinted>2018-10-17T08:21:00Z</cp:lastPrinted>
  <dcterms:created xsi:type="dcterms:W3CDTF">2018-10-10T08:54:00Z</dcterms:created>
  <dcterms:modified xsi:type="dcterms:W3CDTF">2018-10-17T08:22:00Z</dcterms:modified>
</cp:coreProperties>
</file>