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4C" w:rsidRPr="0048194C" w:rsidRDefault="0048194C" w:rsidP="000B6882">
      <w:pPr>
        <w:autoSpaceDE w:val="0"/>
        <w:autoSpaceDN w:val="0"/>
        <w:adjustRightInd w:val="0"/>
        <w:spacing w:line="312" w:lineRule="auto"/>
        <w:jc w:val="center"/>
        <w:rPr>
          <w:sz w:val="8"/>
          <w:szCs w:val="8"/>
        </w:rPr>
      </w:pPr>
    </w:p>
    <w:p w:rsidR="0048194C" w:rsidRPr="0048194C" w:rsidRDefault="0048194C" w:rsidP="004819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F3BB62" wp14:editId="45688B66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4C" w:rsidRPr="0048194C" w:rsidRDefault="0048194C" w:rsidP="00481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48194C" w:rsidRDefault="000B6882" w:rsidP="004819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C5E" w:rsidRDefault="004662A1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EF6ADD" w:rsidRDefault="004662A1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</w:t>
      </w:r>
      <w:r w:rsidR="00EF6ADD">
        <w:rPr>
          <w:b/>
          <w:sz w:val="32"/>
          <w:szCs w:val="32"/>
        </w:rPr>
        <w:t>ОТДЕЛЬНЫЕ ЗАКОНОДАТЕЛЬНЫЕ АКТЫ</w:t>
      </w:r>
    </w:p>
    <w:p w:rsidR="0085668F" w:rsidRDefault="00C6489E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ЧУВАШСКОЙ РЕСПУБЛИКИ</w:t>
      </w:r>
      <w:r w:rsidR="006327DE">
        <w:rPr>
          <w:b/>
          <w:sz w:val="32"/>
          <w:szCs w:val="32"/>
        </w:rPr>
        <w:t xml:space="preserve"> </w:t>
      </w:r>
    </w:p>
    <w:p w:rsidR="000B6882" w:rsidRDefault="000B6882" w:rsidP="0048194C">
      <w:pPr>
        <w:pStyle w:val="a5"/>
        <w:spacing w:after="0"/>
        <w:ind w:left="5245" w:firstLine="539"/>
        <w:rPr>
          <w:sz w:val="56"/>
          <w:szCs w:val="56"/>
        </w:rPr>
      </w:pPr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E922A9">
        <w:rPr>
          <w:i/>
          <w:sz w:val="26"/>
          <w:szCs w:val="26"/>
        </w:rPr>
        <w:t>Принят</w:t>
      </w:r>
      <w:proofErr w:type="gramEnd"/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Государственным Советом</w:t>
      </w:r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Чувашской Республики</w:t>
      </w:r>
    </w:p>
    <w:p w:rsidR="00E922A9" w:rsidRDefault="00A36E4C" w:rsidP="00A36E4C">
      <w:pPr>
        <w:pStyle w:val="a5"/>
        <w:spacing w:after="0"/>
        <w:ind w:left="5474" w:firstLine="665"/>
        <w:rPr>
          <w:i/>
          <w:sz w:val="26"/>
          <w:szCs w:val="26"/>
        </w:rPr>
      </w:pPr>
      <w:r>
        <w:rPr>
          <w:i/>
          <w:sz w:val="26"/>
          <w:szCs w:val="26"/>
        </w:rPr>
        <w:t>19 октября</w:t>
      </w:r>
      <w:r w:rsidR="00E922A9" w:rsidRPr="00E922A9">
        <w:rPr>
          <w:i/>
          <w:sz w:val="26"/>
          <w:szCs w:val="26"/>
        </w:rPr>
        <w:t xml:space="preserve"> 201</w:t>
      </w:r>
      <w:r w:rsidR="005E3DAB">
        <w:rPr>
          <w:i/>
          <w:sz w:val="26"/>
          <w:szCs w:val="26"/>
        </w:rPr>
        <w:t>8</w:t>
      </w:r>
      <w:r w:rsidR="00E922A9" w:rsidRPr="00E922A9">
        <w:rPr>
          <w:i/>
          <w:sz w:val="26"/>
          <w:szCs w:val="26"/>
        </w:rPr>
        <w:t xml:space="preserve"> года</w:t>
      </w:r>
    </w:p>
    <w:p w:rsidR="00E922A9" w:rsidRPr="0088042C" w:rsidRDefault="00E922A9" w:rsidP="0048194C">
      <w:pPr>
        <w:pStyle w:val="a5"/>
        <w:spacing w:after="0"/>
        <w:ind w:left="5245" w:firstLine="539"/>
        <w:rPr>
          <w:sz w:val="56"/>
          <w:szCs w:val="56"/>
        </w:rPr>
      </w:pP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>Статья 1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Внести в Закон Чувашской Республики от 25 ноября 2003 года № 41 "О выборах в органы местного самоуправления в Чувашской Республике" (Ведомости Государственного Совета Чувашской Республики, 2003, № 57; 2005, № 63; 2006, № 66, 70; 2007, № 73; 2009, № 80, 82; 2010, № 85; 2011, № 88; 2012, № 92 (том I), 95; газета "Республика", 2012, 29 декабря; С</w:t>
      </w:r>
      <w:r w:rsidRPr="00AC44DF">
        <w:rPr>
          <w:sz w:val="28"/>
          <w:szCs w:val="28"/>
        </w:rPr>
        <w:t>о</w:t>
      </w:r>
      <w:r w:rsidRPr="00AC44DF">
        <w:rPr>
          <w:sz w:val="28"/>
          <w:szCs w:val="28"/>
        </w:rPr>
        <w:t>брание законодательства Чувашской Республики, 2013, № 10; 2014, № 9, 12; 2015, № 5; 2016, № 4; 2017, № 3; газета "Республика", 2018, 8 мая) сл</w:t>
      </w:r>
      <w:r w:rsidRPr="00AC44DF">
        <w:rPr>
          <w:sz w:val="28"/>
          <w:szCs w:val="28"/>
        </w:rPr>
        <w:t>е</w:t>
      </w:r>
      <w:r w:rsidRPr="00AC44DF">
        <w:rPr>
          <w:sz w:val="28"/>
          <w:szCs w:val="28"/>
        </w:rPr>
        <w:t>дующие изменения: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1) в статье 7: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AC44DF">
        <w:rPr>
          <w:spacing w:val="-2"/>
          <w:sz w:val="28"/>
          <w:szCs w:val="28"/>
        </w:rPr>
        <w:t xml:space="preserve">а) в пункте 3 слова "либо в случае, установленном </w:t>
      </w:r>
      <w:hyperlink r:id="rId10" w:history="1">
        <w:r w:rsidRPr="00AC44DF">
          <w:rPr>
            <w:spacing w:val="-2"/>
            <w:sz w:val="28"/>
            <w:szCs w:val="28"/>
          </w:rPr>
          <w:t>статьей 41</w:t>
        </w:r>
        <w:r w:rsidRPr="00AC44DF">
          <w:rPr>
            <w:spacing w:val="-2"/>
            <w:sz w:val="28"/>
            <w:szCs w:val="28"/>
            <w:vertAlign w:val="superscript"/>
          </w:rPr>
          <w:t>1</w:t>
        </w:r>
      </w:hyperlink>
      <w:r w:rsidRPr="00AC44DF">
        <w:rPr>
          <w:spacing w:val="-2"/>
          <w:sz w:val="28"/>
          <w:szCs w:val="28"/>
        </w:rPr>
        <w:t xml:space="preserve"> настоя</w:t>
      </w:r>
      <w:r w:rsidR="00AC44DF" w:rsidRPr="00AC44DF">
        <w:rPr>
          <w:sz w:val="28"/>
          <w:szCs w:val="28"/>
        </w:rPr>
        <w:softHyphen/>
      </w:r>
      <w:r w:rsidRPr="00AC44DF">
        <w:rPr>
          <w:sz w:val="28"/>
          <w:szCs w:val="28"/>
        </w:rPr>
        <w:t>щего Закона, наличие у гражданина открепительного удостоверения" и</w:t>
      </w:r>
      <w:r w:rsidRPr="00AC44DF">
        <w:rPr>
          <w:sz w:val="28"/>
          <w:szCs w:val="28"/>
        </w:rPr>
        <w:t>с</w:t>
      </w:r>
      <w:r w:rsidRPr="00AC44DF">
        <w:rPr>
          <w:sz w:val="28"/>
          <w:szCs w:val="28"/>
        </w:rPr>
        <w:t>ключить;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б) в пункте 12 слова ", а также в случае, установленном </w:t>
      </w:r>
      <w:hyperlink r:id="rId11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в случае выдачи избирателю открепительного удост</w:t>
      </w:r>
      <w:r w:rsidRPr="00AC44DF">
        <w:rPr>
          <w:sz w:val="28"/>
          <w:szCs w:val="28"/>
        </w:rPr>
        <w:t>о</w:t>
      </w:r>
      <w:r w:rsidRPr="00AC44DF">
        <w:rPr>
          <w:sz w:val="28"/>
          <w:szCs w:val="28"/>
        </w:rPr>
        <w:t>верения"</w:t>
      </w:r>
      <w:proofErr w:type="gramStart"/>
      <w:r w:rsidR="00130204" w:rsidRPr="00AC44DF">
        <w:rPr>
          <w:sz w:val="28"/>
          <w:szCs w:val="28"/>
        </w:rPr>
        <w:t>,</w:t>
      </w:r>
      <w:r w:rsidRPr="00AC44DF">
        <w:rPr>
          <w:sz w:val="28"/>
          <w:szCs w:val="28"/>
        </w:rPr>
        <w:t xml:space="preserve"> "</w:t>
      </w:r>
      <w:proofErr w:type="gramEnd"/>
      <w:r w:rsidR="00130204" w:rsidRPr="00AC44DF">
        <w:rPr>
          <w:sz w:val="28"/>
          <w:szCs w:val="28"/>
        </w:rPr>
        <w:t xml:space="preserve">, </w:t>
      </w:r>
      <w:r w:rsidRPr="00AC44DF">
        <w:rPr>
          <w:sz w:val="28"/>
          <w:szCs w:val="28"/>
        </w:rPr>
        <w:t xml:space="preserve">а в случае, установленном </w:t>
      </w:r>
      <w:hyperlink r:id="rId12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при выдаче открепительного удостоверения </w:t>
      </w:r>
      <w:r w:rsidR="00FC7B47" w:rsidRPr="00AC44DF">
        <w:rPr>
          <w:sz w:val="28"/>
          <w:szCs w:val="28"/>
        </w:rPr>
        <w:t>–</w:t>
      </w:r>
      <w:r w:rsidRPr="00AC44DF">
        <w:rPr>
          <w:sz w:val="28"/>
          <w:szCs w:val="28"/>
        </w:rPr>
        <w:t xml:space="preserve"> подписью члена избирательной комиссии, выдавшего открепительное удостоверение,</w:t>
      </w:r>
      <w:r w:rsidR="00130204" w:rsidRPr="00AC44DF">
        <w:rPr>
          <w:sz w:val="28"/>
          <w:szCs w:val="28"/>
        </w:rPr>
        <w:t xml:space="preserve"> с указанием даты внесения этой подписи</w:t>
      </w:r>
      <w:r w:rsidRPr="00AC44DF">
        <w:rPr>
          <w:sz w:val="28"/>
          <w:szCs w:val="28"/>
        </w:rPr>
        <w:t>" исключить;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lastRenderedPageBreak/>
        <w:t>в)</w:t>
      </w:r>
      <w:r w:rsidR="00130204" w:rsidRPr="00AC44DF">
        <w:rPr>
          <w:sz w:val="28"/>
          <w:szCs w:val="28"/>
        </w:rPr>
        <w:t xml:space="preserve"> в пункте 13</w:t>
      </w:r>
      <w:r w:rsidR="00130204" w:rsidRPr="00AC44DF">
        <w:rPr>
          <w:sz w:val="28"/>
          <w:szCs w:val="28"/>
          <w:vertAlign w:val="superscript"/>
        </w:rPr>
        <w:t>2</w:t>
      </w:r>
      <w:r w:rsidRPr="00AC44DF">
        <w:rPr>
          <w:sz w:val="28"/>
          <w:szCs w:val="28"/>
        </w:rPr>
        <w:t xml:space="preserve"> второе предложение исключить;</w:t>
      </w:r>
    </w:p>
    <w:p w:rsidR="00130204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2)</w:t>
      </w:r>
      <w:r w:rsidR="00130204" w:rsidRPr="00AC44DF">
        <w:rPr>
          <w:sz w:val="28"/>
          <w:szCs w:val="28"/>
        </w:rPr>
        <w:t xml:space="preserve"> в пункте 5 статьи 15:</w:t>
      </w:r>
    </w:p>
    <w:p w:rsidR="00130204" w:rsidRPr="00AC44DF" w:rsidRDefault="00130204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а) в подпункте "ж" слова "в случае, установленном </w:t>
      </w:r>
      <w:hyperlink r:id="rId13" w:history="1">
        <w:r w:rsidRPr="00AC44DF">
          <w:rPr>
            <w:sz w:val="28"/>
            <w:szCs w:val="28"/>
          </w:rPr>
          <w:t>статьей 44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Закона" исключить;</w:t>
      </w:r>
    </w:p>
    <w:p w:rsidR="007F3259" w:rsidRPr="00AC44DF" w:rsidRDefault="00130204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б) </w:t>
      </w:r>
      <w:r w:rsidR="005034F6" w:rsidRPr="00AC44DF">
        <w:rPr>
          <w:sz w:val="28"/>
          <w:szCs w:val="28"/>
        </w:rPr>
        <w:t>под</w:t>
      </w:r>
      <w:r w:rsidR="007F3259" w:rsidRPr="00AC44DF">
        <w:rPr>
          <w:sz w:val="28"/>
          <w:szCs w:val="28"/>
        </w:rPr>
        <w:t xml:space="preserve">пункт </w:t>
      </w:r>
      <w:r w:rsidRPr="00AC44DF">
        <w:rPr>
          <w:sz w:val="28"/>
          <w:szCs w:val="28"/>
        </w:rPr>
        <w:t>"</w:t>
      </w:r>
      <w:r w:rsidR="007F3259" w:rsidRPr="00AC44DF">
        <w:rPr>
          <w:sz w:val="28"/>
          <w:szCs w:val="28"/>
        </w:rPr>
        <w:t>ж</w:t>
      </w:r>
      <w:proofErr w:type="gramStart"/>
      <w:r w:rsidR="007F3259" w:rsidRPr="00AC44DF">
        <w:rPr>
          <w:sz w:val="28"/>
          <w:szCs w:val="28"/>
          <w:vertAlign w:val="superscript"/>
        </w:rPr>
        <w:t>1</w:t>
      </w:r>
      <w:proofErr w:type="gramEnd"/>
      <w:r w:rsidRPr="00AC44DF">
        <w:rPr>
          <w:sz w:val="28"/>
          <w:szCs w:val="28"/>
        </w:rPr>
        <w:t>"</w:t>
      </w:r>
      <w:r w:rsidR="00A34BD7" w:rsidRPr="00AC44DF">
        <w:rPr>
          <w:sz w:val="28"/>
          <w:szCs w:val="28"/>
        </w:rPr>
        <w:t xml:space="preserve"> </w:t>
      </w:r>
      <w:r w:rsidR="007F3259" w:rsidRPr="00AC44DF">
        <w:rPr>
          <w:sz w:val="28"/>
          <w:szCs w:val="28"/>
        </w:rPr>
        <w:t>признать утратившим силу;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3) в пункте 2 статьи 16 слова "в случае, установленном </w:t>
      </w:r>
      <w:hyperlink r:id="rId14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открепительными удостоверениями</w:t>
      </w:r>
      <w:proofErr w:type="gramStart"/>
      <w:r w:rsidRPr="00AC44DF">
        <w:rPr>
          <w:sz w:val="28"/>
          <w:szCs w:val="28"/>
        </w:rPr>
        <w:t>,"</w:t>
      </w:r>
      <w:proofErr w:type="gramEnd"/>
      <w:r w:rsidRPr="00AC44DF">
        <w:rPr>
          <w:sz w:val="28"/>
          <w:szCs w:val="28"/>
        </w:rPr>
        <w:t xml:space="preserve"> исключить;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4) статью 17 дополнить абзацем следующего содержания:</w:t>
      </w:r>
    </w:p>
    <w:p w:rsidR="00A2663A" w:rsidRPr="00AC44DF" w:rsidRDefault="00A2663A" w:rsidP="00A2663A">
      <w:pPr>
        <w:autoSpaceDE w:val="0"/>
        <w:autoSpaceDN w:val="0"/>
        <w:adjustRightInd w:val="0"/>
        <w:spacing w:line="322" w:lineRule="auto"/>
        <w:ind w:firstLine="709"/>
        <w:jc w:val="both"/>
        <w:rPr>
          <w:sz w:val="28"/>
          <w:szCs w:val="28"/>
        </w:rPr>
      </w:pPr>
      <w:proofErr w:type="gramStart"/>
      <w:r w:rsidRPr="00AC44DF">
        <w:rPr>
          <w:sz w:val="28"/>
          <w:szCs w:val="28"/>
        </w:rPr>
        <w:t>"При проведении выборов в органы местного самоуправления в Ч</w:t>
      </w:r>
      <w:r w:rsidRPr="00AC44DF">
        <w:rPr>
          <w:sz w:val="28"/>
          <w:szCs w:val="28"/>
        </w:rPr>
        <w:t>у</w:t>
      </w:r>
      <w:r w:rsidRPr="00AC44DF">
        <w:rPr>
          <w:sz w:val="28"/>
          <w:szCs w:val="28"/>
        </w:rPr>
        <w:t xml:space="preserve">вашской Республике наблюдателя могут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</w:t>
      </w:r>
      <w:r w:rsidRPr="00AC44DF">
        <w:rPr>
          <w:spacing w:val="-2"/>
          <w:sz w:val="28"/>
          <w:szCs w:val="28"/>
        </w:rPr>
        <w:t>зарегистрировавшее список кандидатов, субъекты общественного контроля,</w:t>
      </w:r>
      <w:r w:rsidRPr="00AC44DF">
        <w:rPr>
          <w:spacing w:val="-6"/>
          <w:sz w:val="28"/>
          <w:szCs w:val="28"/>
        </w:rPr>
        <w:t xml:space="preserve"> </w:t>
      </w:r>
      <w:r w:rsidRPr="00AC44DF">
        <w:rPr>
          <w:spacing w:val="-4"/>
          <w:sz w:val="28"/>
          <w:szCs w:val="28"/>
        </w:rPr>
        <w:t xml:space="preserve">указанные в </w:t>
      </w:r>
      <w:hyperlink r:id="rId15" w:history="1">
        <w:r w:rsidRPr="00AC44DF">
          <w:rPr>
            <w:spacing w:val="-4"/>
            <w:sz w:val="28"/>
            <w:szCs w:val="28"/>
          </w:rPr>
          <w:t>пунктах 1</w:t>
        </w:r>
      </w:hyperlink>
      <w:r w:rsidRPr="00AC44DF">
        <w:rPr>
          <w:spacing w:val="-4"/>
          <w:sz w:val="28"/>
          <w:szCs w:val="28"/>
        </w:rPr>
        <w:t xml:space="preserve"> и </w:t>
      </w:r>
      <w:hyperlink r:id="rId16" w:history="1">
        <w:r w:rsidRPr="00AC44DF">
          <w:rPr>
            <w:spacing w:val="-4"/>
            <w:sz w:val="28"/>
            <w:szCs w:val="28"/>
          </w:rPr>
          <w:t>2 части 1 статьи 9</w:t>
        </w:r>
      </w:hyperlink>
      <w:r w:rsidRPr="00AC44DF">
        <w:rPr>
          <w:spacing w:val="-4"/>
          <w:sz w:val="28"/>
          <w:szCs w:val="28"/>
        </w:rPr>
        <w:t xml:space="preserve"> Федерального закона от 21 июля</w:t>
      </w:r>
      <w:r w:rsidRPr="00AC44DF">
        <w:rPr>
          <w:sz w:val="28"/>
          <w:szCs w:val="28"/>
        </w:rPr>
        <w:t xml:space="preserve"> 2014 года № 212-ФЗ "Об основах общественного контроля в Российской Федерации".";</w:t>
      </w:r>
      <w:proofErr w:type="gramEnd"/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5) в статье 36: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а) в пункте 2</w:t>
      </w:r>
      <w:r w:rsidRPr="00AC44DF">
        <w:rPr>
          <w:sz w:val="28"/>
          <w:szCs w:val="28"/>
          <w:vertAlign w:val="superscript"/>
        </w:rPr>
        <w:t>1</w:t>
      </w:r>
      <w:r w:rsidRPr="00AC44DF">
        <w:rPr>
          <w:sz w:val="28"/>
          <w:szCs w:val="28"/>
        </w:rPr>
        <w:t xml:space="preserve"> слова "в случае, установленном </w:t>
      </w:r>
      <w:hyperlink r:id="rId17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открепительных удостоверений</w:t>
      </w:r>
      <w:proofErr w:type="gramStart"/>
      <w:r w:rsidRPr="00AC44DF">
        <w:rPr>
          <w:sz w:val="28"/>
          <w:szCs w:val="28"/>
        </w:rPr>
        <w:t>,"</w:t>
      </w:r>
      <w:proofErr w:type="gramEnd"/>
      <w:r w:rsidRPr="00AC44DF">
        <w:rPr>
          <w:sz w:val="28"/>
          <w:szCs w:val="28"/>
        </w:rPr>
        <w:t xml:space="preserve"> исключить;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б) дополнить пунктом 5 следующего содержания: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sz w:val="28"/>
          <w:szCs w:val="28"/>
        </w:rPr>
        <w:t xml:space="preserve">"5. </w:t>
      </w:r>
      <w:proofErr w:type="gramStart"/>
      <w:r w:rsidRPr="00AC44DF">
        <w:rPr>
          <w:color w:val="000000" w:themeColor="text1"/>
          <w:sz w:val="28"/>
          <w:szCs w:val="28"/>
        </w:rPr>
        <w:t xml:space="preserve">В период проведения избирательной кампании средства </w:t>
      </w:r>
      <w:r w:rsidR="00AB0B92" w:rsidRPr="00AC44DF">
        <w:rPr>
          <w:color w:val="000000" w:themeColor="text1"/>
          <w:sz w:val="28"/>
          <w:szCs w:val="28"/>
        </w:rPr>
        <w:t>местного бюджета</w:t>
      </w:r>
      <w:r w:rsidR="008F660A" w:rsidRPr="00AC44DF">
        <w:rPr>
          <w:color w:val="000000" w:themeColor="text1"/>
          <w:sz w:val="28"/>
          <w:szCs w:val="28"/>
        </w:rPr>
        <w:t>,</w:t>
      </w:r>
      <w:r w:rsidR="00AB0B92" w:rsidRPr="00AC44DF">
        <w:rPr>
          <w:color w:val="000000" w:themeColor="text1"/>
          <w:sz w:val="28"/>
          <w:szCs w:val="28"/>
        </w:rPr>
        <w:t xml:space="preserve"> </w:t>
      </w:r>
      <w:r w:rsidRPr="00AC44DF">
        <w:rPr>
          <w:color w:val="000000" w:themeColor="text1"/>
          <w:sz w:val="28"/>
          <w:szCs w:val="28"/>
        </w:rPr>
        <w:t>республиканского бюджета Чувашской Республики, выделенные избирательным комиссиям на подготовку и проведение выборов и нах</w:t>
      </w:r>
      <w:r w:rsidRPr="00AC44DF">
        <w:rPr>
          <w:color w:val="000000" w:themeColor="text1"/>
          <w:sz w:val="28"/>
          <w:szCs w:val="28"/>
        </w:rPr>
        <w:t>о</w:t>
      </w:r>
      <w:r w:rsidRPr="00AC44DF">
        <w:rPr>
          <w:color w:val="000000" w:themeColor="text1"/>
          <w:sz w:val="28"/>
          <w:szCs w:val="28"/>
        </w:rPr>
        <w:t xml:space="preserve">дящиеся на конец текущего финансового года на счетах, открытых в </w:t>
      </w:r>
      <w:r w:rsidRPr="00AC44DF">
        <w:rPr>
          <w:color w:val="000000" w:themeColor="text1"/>
          <w:spacing w:val="-2"/>
          <w:sz w:val="28"/>
          <w:szCs w:val="28"/>
        </w:rPr>
        <w:t>учр</w:t>
      </w:r>
      <w:r w:rsidRPr="00AC44DF">
        <w:rPr>
          <w:color w:val="000000" w:themeColor="text1"/>
          <w:spacing w:val="-2"/>
          <w:sz w:val="28"/>
          <w:szCs w:val="28"/>
        </w:rPr>
        <w:t>е</w:t>
      </w:r>
      <w:r w:rsidRPr="00AC44DF">
        <w:rPr>
          <w:color w:val="000000" w:themeColor="text1"/>
          <w:spacing w:val="-2"/>
          <w:sz w:val="28"/>
          <w:szCs w:val="28"/>
        </w:rPr>
        <w:t>ждениях Центрального банка Российской Федерации или филиалах публич</w:t>
      </w:r>
      <w:r w:rsidR="00AC44DF" w:rsidRPr="00AC44DF">
        <w:rPr>
          <w:color w:val="000000" w:themeColor="text1"/>
          <w:spacing w:val="-2"/>
          <w:sz w:val="28"/>
          <w:szCs w:val="28"/>
        </w:rPr>
        <w:softHyphen/>
      </w:r>
      <w:r w:rsidRPr="00AC44DF">
        <w:rPr>
          <w:color w:val="000000" w:themeColor="text1"/>
          <w:spacing w:val="-2"/>
          <w:sz w:val="28"/>
          <w:szCs w:val="28"/>
        </w:rPr>
        <w:t>ного акционерного общества "Сбербанк России", не подлежат перечисле</w:t>
      </w:r>
      <w:r w:rsidR="00AC44DF" w:rsidRPr="00AC44DF">
        <w:rPr>
          <w:color w:val="000000" w:themeColor="text1"/>
          <w:spacing w:val="-2"/>
          <w:sz w:val="28"/>
          <w:szCs w:val="28"/>
        </w:rPr>
        <w:softHyphen/>
      </w:r>
      <w:r w:rsidRPr="00AC44DF">
        <w:rPr>
          <w:color w:val="000000" w:themeColor="text1"/>
          <w:spacing w:val="-2"/>
          <w:sz w:val="28"/>
          <w:szCs w:val="28"/>
        </w:rPr>
        <w:t>нию в текущем финансовом году избирательными комиссиями на еди</w:t>
      </w:r>
      <w:r w:rsidRPr="00AC44DF">
        <w:rPr>
          <w:color w:val="000000" w:themeColor="text1"/>
          <w:sz w:val="28"/>
          <w:szCs w:val="28"/>
        </w:rPr>
        <w:t>ный счет</w:t>
      </w:r>
      <w:r w:rsidR="00EC3052" w:rsidRPr="00AC44DF">
        <w:rPr>
          <w:color w:val="000000" w:themeColor="text1"/>
          <w:sz w:val="28"/>
          <w:szCs w:val="28"/>
        </w:rPr>
        <w:t xml:space="preserve"> местного бюджета</w:t>
      </w:r>
      <w:r w:rsidRPr="00AC44DF">
        <w:rPr>
          <w:color w:val="000000" w:themeColor="text1"/>
          <w:sz w:val="28"/>
          <w:szCs w:val="28"/>
        </w:rPr>
        <w:t xml:space="preserve"> и подлежат использованию</w:t>
      </w:r>
      <w:proofErr w:type="gramEnd"/>
      <w:r w:rsidRPr="00AC44DF">
        <w:rPr>
          <w:color w:val="000000" w:themeColor="text1"/>
          <w:sz w:val="28"/>
          <w:szCs w:val="28"/>
        </w:rPr>
        <w:t xml:space="preserve"> ими на те же цели до завершения соответствующей избирательной кампании</w:t>
      </w:r>
      <w:proofErr w:type="gramStart"/>
      <w:r w:rsidRPr="00AC44DF">
        <w:rPr>
          <w:color w:val="000000" w:themeColor="text1"/>
          <w:sz w:val="28"/>
          <w:szCs w:val="28"/>
        </w:rPr>
        <w:t>.";</w:t>
      </w:r>
      <w:proofErr w:type="gramEnd"/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6) статью 41</w:t>
      </w:r>
      <w:r w:rsidRPr="00AC44DF">
        <w:rPr>
          <w:sz w:val="28"/>
          <w:szCs w:val="28"/>
          <w:vertAlign w:val="superscript"/>
        </w:rPr>
        <w:t>1</w:t>
      </w:r>
      <w:r w:rsidRPr="00AC44DF">
        <w:rPr>
          <w:sz w:val="28"/>
          <w:szCs w:val="28"/>
        </w:rPr>
        <w:t xml:space="preserve"> признать утратившей силу;</w:t>
      </w:r>
    </w:p>
    <w:p w:rsidR="007F3259" w:rsidRPr="00AC44DF" w:rsidRDefault="007F3259" w:rsidP="00301619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7) в пункте 12 статьи 43 слова "на котором ожидается большое число избирателей, имеющих открепительные удостоверения, а также на избир</w:t>
      </w:r>
      <w:r w:rsidRPr="00AC44DF">
        <w:rPr>
          <w:sz w:val="28"/>
          <w:szCs w:val="28"/>
        </w:rPr>
        <w:t>а</w:t>
      </w:r>
      <w:r w:rsidRPr="00AC44DF">
        <w:rPr>
          <w:sz w:val="28"/>
          <w:szCs w:val="28"/>
        </w:rPr>
        <w:t>тельном участке</w:t>
      </w:r>
      <w:proofErr w:type="gramStart"/>
      <w:r w:rsidRPr="00AC44DF">
        <w:rPr>
          <w:sz w:val="28"/>
          <w:szCs w:val="28"/>
        </w:rPr>
        <w:t>,"</w:t>
      </w:r>
      <w:proofErr w:type="gramEnd"/>
      <w:r w:rsidRPr="00AC44DF">
        <w:rPr>
          <w:sz w:val="28"/>
          <w:szCs w:val="28"/>
        </w:rPr>
        <w:t xml:space="preserve"> исключить;</w:t>
      </w:r>
    </w:p>
    <w:p w:rsidR="008F660A" w:rsidRPr="00AC44DF" w:rsidRDefault="008F660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lastRenderedPageBreak/>
        <w:t>8) в пункте 1 статьи 44</w:t>
      </w:r>
      <w:r w:rsidRPr="00AC44DF">
        <w:rPr>
          <w:sz w:val="28"/>
          <w:szCs w:val="28"/>
          <w:vertAlign w:val="superscript"/>
        </w:rPr>
        <w:t>1</w:t>
      </w:r>
      <w:r w:rsidRPr="00AC44DF">
        <w:rPr>
          <w:sz w:val="28"/>
          <w:szCs w:val="28"/>
        </w:rPr>
        <w:t xml:space="preserve"> слова ", за исключением случая, установле</w:t>
      </w:r>
      <w:r w:rsidRPr="00AC44DF">
        <w:rPr>
          <w:sz w:val="28"/>
          <w:szCs w:val="28"/>
        </w:rPr>
        <w:t>н</w:t>
      </w:r>
      <w:r w:rsidRPr="00AC44DF">
        <w:rPr>
          <w:sz w:val="28"/>
          <w:szCs w:val="28"/>
        </w:rPr>
        <w:t xml:space="preserve">ного </w:t>
      </w:r>
      <w:hyperlink r:id="rId18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Закона" исключить;</w:t>
      </w:r>
    </w:p>
    <w:p w:rsidR="008F660A" w:rsidRPr="00AC44DF" w:rsidRDefault="008F660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9</w:t>
      </w:r>
      <w:r w:rsidR="007F3259" w:rsidRPr="00AC44DF">
        <w:rPr>
          <w:sz w:val="28"/>
          <w:szCs w:val="28"/>
        </w:rPr>
        <w:t xml:space="preserve">) </w:t>
      </w:r>
      <w:r w:rsidRPr="00AC44DF">
        <w:rPr>
          <w:sz w:val="28"/>
          <w:szCs w:val="28"/>
        </w:rPr>
        <w:t>в пункте 2 статьи 46:</w:t>
      </w:r>
    </w:p>
    <w:p w:rsidR="008F660A" w:rsidRPr="00AC44DF" w:rsidRDefault="008F660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а) </w:t>
      </w:r>
      <w:r w:rsidRPr="00AC44DF">
        <w:rPr>
          <w:spacing w:val="-4"/>
          <w:sz w:val="28"/>
          <w:szCs w:val="28"/>
        </w:rPr>
        <w:t>в абзаце первом подпункта "д" слова "на выборах, в которых в</w:t>
      </w:r>
      <w:r w:rsidRPr="00AC44DF">
        <w:rPr>
          <w:sz w:val="28"/>
          <w:szCs w:val="28"/>
        </w:rPr>
        <w:t xml:space="preserve"> сл</w:t>
      </w:r>
      <w:r w:rsidRPr="00AC44DF">
        <w:rPr>
          <w:sz w:val="28"/>
          <w:szCs w:val="28"/>
        </w:rPr>
        <w:t>у</w:t>
      </w:r>
      <w:r w:rsidRPr="00AC44DF">
        <w:rPr>
          <w:sz w:val="28"/>
          <w:szCs w:val="28"/>
        </w:rPr>
        <w:t xml:space="preserve">чае, установленном </w:t>
      </w:r>
      <w:hyperlink r:id="rId19" w:history="1">
        <w:r w:rsidRPr="00AC44DF">
          <w:rPr>
            <w:sz w:val="28"/>
            <w:szCs w:val="28"/>
          </w:rPr>
          <w:t>статьей 44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предусмотрено досроч</w:t>
      </w:r>
      <w:r w:rsidR="00AC44DF" w:rsidRPr="00AC44DF">
        <w:rPr>
          <w:sz w:val="28"/>
          <w:szCs w:val="28"/>
        </w:rPr>
        <w:softHyphen/>
      </w:r>
      <w:r w:rsidRPr="00AC44DF">
        <w:rPr>
          <w:sz w:val="28"/>
          <w:szCs w:val="28"/>
        </w:rPr>
        <w:t>ное голосование" исключить;</w:t>
      </w:r>
    </w:p>
    <w:p w:rsidR="007F3259" w:rsidRPr="00AC44DF" w:rsidRDefault="008F660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б) </w:t>
      </w:r>
      <w:r w:rsidR="005034F6" w:rsidRPr="00AC44DF">
        <w:rPr>
          <w:sz w:val="28"/>
          <w:szCs w:val="28"/>
        </w:rPr>
        <w:t>под</w:t>
      </w:r>
      <w:r w:rsidR="007F3259" w:rsidRPr="00AC44DF">
        <w:rPr>
          <w:sz w:val="28"/>
          <w:szCs w:val="28"/>
        </w:rPr>
        <w:t xml:space="preserve">пункт </w:t>
      </w:r>
      <w:r w:rsidRPr="00AC44DF">
        <w:rPr>
          <w:sz w:val="28"/>
          <w:szCs w:val="28"/>
        </w:rPr>
        <w:t>"</w:t>
      </w:r>
      <w:r w:rsidR="007F3259" w:rsidRPr="00AC44DF">
        <w:rPr>
          <w:sz w:val="28"/>
          <w:szCs w:val="28"/>
        </w:rPr>
        <w:t>д</w:t>
      </w:r>
      <w:proofErr w:type="gramStart"/>
      <w:r w:rsidR="007F3259" w:rsidRPr="00AC44DF">
        <w:rPr>
          <w:sz w:val="28"/>
          <w:szCs w:val="28"/>
          <w:vertAlign w:val="superscript"/>
        </w:rPr>
        <w:t>1</w:t>
      </w:r>
      <w:proofErr w:type="gramEnd"/>
      <w:r w:rsidRPr="00AC44DF">
        <w:rPr>
          <w:sz w:val="28"/>
          <w:szCs w:val="28"/>
        </w:rPr>
        <w:t xml:space="preserve">" </w:t>
      </w:r>
      <w:r w:rsidR="007F3259" w:rsidRPr="00AC44DF">
        <w:rPr>
          <w:sz w:val="28"/>
          <w:szCs w:val="28"/>
        </w:rPr>
        <w:t>признать утратившим силу;</w:t>
      </w:r>
    </w:p>
    <w:p w:rsidR="007F3259" w:rsidRPr="00AC44DF" w:rsidRDefault="00F6321C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sz w:val="28"/>
          <w:szCs w:val="28"/>
        </w:rPr>
        <w:t>10</w:t>
      </w:r>
      <w:r w:rsidR="007F3259" w:rsidRPr="00AC44DF">
        <w:rPr>
          <w:sz w:val="28"/>
          <w:szCs w:val="28"/>
        </w:rPr>
        <w:t xml:space="preserve">) </w:t>
      </w:r>
      <w:r w:rsidR="007F3259" w:rsidRPr="00AC44DF">
        <w:rPr>
          <w:rFonts w:eastAsiaTheme="minorHAnsi"/>
          <w:sz w:val="28"/>
          <w:szCs w:val="28"/>
          <w:lang w:eastAsia="en-US"/>
        </w:rPr>
        <w:t>абзац второй статьи 47 изложить в следующей редакции:</w:t>
      </w:r>
    </w:p>
    <w:p w:rsidR="007F3259" w:rsidRPr="00AC44DF" w:rsidRDefault="007F3259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rFonts w:eastAsiaTheme="minorHAnsi"/>
          <w:sz w:val="28"/>
          <w:szCs w:val="28"/>
          <w:lang w:eastAsia="en-US"/>
        </w:rPr>
        <w:t xml:space="preserve">"Проверка контрольных соотношений данных, внесенных в протокол об итогах голосования на выборах, проводится в соответствии с </w:t>
      </w:r>
      <w:hyperlink r:id="rId20" w:history="1">
        <w:r w:rsidRPr="00AC44DF">
          <w:rPr>
            <w:rFonts w:eastAsiaTheme="minorHAnsi"/>
            <w:sz w:val="28"/>
            <w:szCs w:val="28"/>
            <w:lang w:eastAsia="en-US"/>
          </w:rPr>
          <w:t>прилож</w:t>
        </w:r>
        <w:r w:rsidRPr="00AC44DF">
          <w:rPr>
            <w:rFonts w:eastAsiaTheme="minorHAnsi"/>
            <w:sz w:val="28"/>
            <w:szCs w:val="28"/>
            <w:lang w:eastAsia="en-US"/>
          </w:rPr>
          <w:t>е</w:t>
        </w:r>
        <w:r w:rsidRPr="00AC44DF">
          <w:rPr>
            <w:rFonts w:eastAsiaTheme="minorHAnsi"/>
            <w:sz w:val="28"/>
            <w:szCs w:val="28"/>
            <w:lang w:eastAsia="en-US"/>
          </w:rPr>
          <w:t xml:space="preserve">нием </w:t>
        </w:r>
        <w:r w:rsidRPr="00AC44DF">
          <w:rPr>
            <w:sz w:val="28"/>
            <w:szCs w:val="28"/>
          </w:rPr>
          <w:t>5</w:t>
        </w:r>
        <w:r w:rsidRPr="00AC44DF">
          <w:rPr>
            <w:sz w:val="28"/>
            <w:szCs w:val="28"/>
            <w:vertAlign w:val="superscript"/>
          </w:rPr>
          <w:t>3</w:t>
        </w:r>
      </w:hyperlink>
      <w:r w:rsidRPr="00AC44DF">
        <w:rPr>
          <w:rFonts w:eastAsiaTheme="minorHAnsi"/>
          <w:sz w:val="28"/>
          <w:szCs w:val="28"/>
          <w:lang w:eastAsia="en-US"/>
        </w:rPr>
        <w:t xml:space="preserve"> к настоящему Закону с учетом нумерации строк протокола об ит</w:t>
      </w:r>
      <w:r w:rsidRPr="00AC44DF">
        <w:rPr>
          <w:rFonts w:eastAsiaTheme="minorHAnsi"/>
          <w:sz w:val="28"/>
          <w:szCs w:val="28"/>
          <w:lang w:eastAsia="en-US"/>
        </w:rPr>
        <w:t>о</w:t>
      </w:r>
      <w:r w:rsidRPr="00AC44DF">
        <w:rPr>
          <w:sz w:val="28"/>
          <w:szCs w:val="28"/>
        </w:rPr>
        <w:t>гах голосования, предусмотренной настоящим Законом</w:t>
      </w:r>
      <w:proofErr w:type="gramStart"/>
      <w:r w:rsidRPr="00AC44DF">
        <w:rPr>
          <w:sz w:val="28"/>
          <w:szCs w:val="28"/>
        </w:rPr>
        <w:t>.";</w:t>
      </w:r>
      <w:proofErr w:type="gramEnd"/>
    </w:p>
    <w:p w:rsidR="007F3259" w:rsidRPr="00AC44DF" w:rsidRDefault="007F3259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1</w:t>
      </w:r>
      <w:r w:rsidR="00F6321C" w:rsidRPr="00AC44DF">
        <w:rPr>
          <w:sz w:val="28"/>
          <w:szCs w:val="28"/>
        </w:rPr>
        <w:t>1</w:t>
      </w:r>
      <w:r w:rsidRPr="00AC44DF">
        <w:rPr>
          <w:sz w:val="28"/>
          <w:szCs w:val="28"/>
        </w:rPr>
        <w:t xml:space="preserve">) в пункте 9 статьи 48 слова ", в случае, установленном </w:t>
      </w:r>
      <w:hyperlink r:id="rId21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Закона, открепительные удостоверения" исключить;</w:t>
      </w:r>
    </w:p>
    <w:p w:rsidR="007F3259" w:rsidRPr="00AC44DF" w:rsidRDefault="007F3259" w:rsidP="00AC44DF">
      <w:pPr>
        <w:autoSpaceDE w:val="0"/>
        <w:autoSpaceDN w:val="0"/>
        <w:adjustRightInd w:val="0"/>
        <w:spacing w:line="31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rFonts w:eastAsiaTheme="minorHAnsi"/>
          <w:sz w:val="28"/>
          <w:szCs w:val="28"/>
          <w:lang w:eastAsia="en-US"/>
        </w:rPr>
        <w:t>1</w:t>
      </w:r>
      <w:r w:rsidR="00F6321C" w:rsidRPr="00AC44DF">
        <w:rPr>
          <w:rFonts w:eastAsiaTheme="minorHAnsi"/>
          <w:sz w:val="28"/>
          <w:szCs w:val="28"/>
          <w:lang w:eastAsia="en-US"/>
        </w:rPr>
        <w:t>2</w:t>
      </w:r>
      <w:r w:rsidRPr="00AC44DF">
        <w:rPr>
          <w:rFonts w:eastAsiaTheme="minorHAnsi"/>
          <w:sz w:val="28"/>
          <w:szCs w:val="28"/>
          <w:lang w:eastAsia="en-US"/>
        </w:rPr>
        <w:t>) в наименовании приложения 5</w:t>
      </w:r>
      <w:r w:rsidRPr="00AC44DF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AC44DF">
        <w:rPr>
          <w:rFonts w:eastAsiaTheme="minorHAnsi"/>
          <w:sz w:val="28"/>
          <w:szCs w:val="28"/>
          <w:lang w:eastAsia="en-US"/>
        </w:rPr>
        <w:t xml:space="preserve"> слова ", в которых в случае, уст</w:t>
      </w:r>
      <w:r w:rsidRPr="00AC44DF">
        <w:rPr>
          <w:rFonts w:eastAsiaTheme="minorHAnsi"/>
          <w:sz w:val="28"/>
          <w:szCs w:val="28"/>
          <w:lang w:eastAsia="en-US"/>
        </w:rPr>
        <w:t>а</w:t>
      </w:r>
      <w:r w:rsidRPr="00AC44DF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22" w:history="1">
        <w:r w:rsidRPr="00AC44DF">
          <w:rPr>
            <w:rFonts w:eastAsiaTheme="minorHAnsi"/>
            <w:sz w:val="28"/>
            <w:szCs w:val="28"/>
            <w:lang w:eastAsia="en-US"/>
          </w:rPr>
          <w:t>статьей 44</w:t>
        </w:r>
        <w:r w:rsidRPr="00AC44DF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AC44DF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</w:t>
      </w:r>
      <w:r w:rsidRPr="00AC44DF">
        <w:rPr>
          <w:rFonts w:eastAsiaTheme="minorHAnsi"/>
          <w:sz w:val="28"/>
          <w:szCs w:val="28"/>
          <w:lang w:eastAsia="en-US"/>
        </w:rPr>
        <w:t>о</w:t>
      </w:r>
      <w:r w:rsidRPr="00AC44DF">
        <w:rPr>
          <w:rFonts w:eastAsiaTheme="minorHAnsi"/>
          <w:sz w:val="28"/>
          <w:szCs w:val="28"/>
          <w:lang w:eastAsia="en-US"/>
        </w:rPr>
        <w:t>сование" исключить;</w:t>
      </w:r>
    </w:p>
    <w:p w:rsidR="007F3259" w:rsidRDefault="007F3259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rFonts w:eastAsiaTheme="minorHAnsi"/>
          <w:sz w:val="28"/>
          <w:szCs w:val="28"/>
          <w:lang w:eastAsia="en-US"/>
        </w:rPr>
        <w:t>1</w:t>
      </w:r>
      <w:r w:rsidR="00F6321C" w:rsidRPr="00AC44DF">
        <w:rPr>
          <w:rFonts w:eastAsiaTheme="minorHAnsi"/>
          <w:sz w:val="28"/>
          <w:szCs w:val="28"/>
          <w:lang w:eastAsia="en-US"/>
        </w:rPr>
        <w:t>3</w:t>
      </w:r>
      <w:r w:rsidRPr="00AC44DF">
        <w:rPr>
          <w:rFonts w:eastAsiaTheme="minorHAnsi"/>
          <w:sz w:val="28"/>
          <w:szCs w:val="28"/>
          <w:lang w:eastAsia="en-US"/>
        </w:rPr>
        <w:t>) приложение 5</w:t>
      </w:r>
      <w:r w:rsidRPr="00AC44DF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AC44DF"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</w:p>
    <w:p w:rsidR="007F3259" w:rsidRDefault="007F3259" w:rsidP="004819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B734F" w:rsidRPr="00AC44DF" w:rsidRDefault="00B103E2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 xml:space="preserve">Статья </w:t>
      </w:r>
      <w:r w:rsidR="007F3259" w:rsidRPr="00AC44DF">
        <w:rPr>
          <w:b/>
          <w:sz w:val="28"/>
          <w:szCs w:val="28"/>
        </w:rPr>
        <w:t>2</w:t>
      </w:r>
    </w:p>
    <w:p w:rsidR="00B103E2" w:rsidRPr="00AC44DF" w:rsidRDefault="00B103E2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proofErr w:type="gramStart"/>
      <w:r w:rsidRPr="00AC44DF">
        <w:rPr>
          <w:sz w:val="28"/>
          <w:szCs w:val="28"/>
        </w:rPr>
        <w:t>Внести в Закон Чувашской Республики от 30 марта 2006 года № 9 "О выборах депутатов Государственного Совета Чувашской Республики" (Ведомости Государственного Совета Чувашской Республики, 2006, № 67, 69; 2007, № 73; 2009, № 80, 82; 2010, № 85, 87; 2011, № 89</w:t>
      </w:r>
      <w:r w:rsidR="00AC44DF" w:rsidRPr="00AC44DF">
        <w:rPr>
          <w:sz w:val="28"/>
          <w:szCs w:val="28"/>
        </w:rPr>
        <w:t>–</w:t>
      </w:r>
      <w:r w:rsidRPr="00AC44DF">
        <w:rPr>
          <w:sz w:val="28"/>
          <w:szCs w:val="28"/>
        </w:rPr>
        <w:t>91; 2012, № 92 (том I), 95; газета "Республика", 2012, 29 декабря; Собрание законодател</w:t>
      </w:r>
      <w:r w:rsidRPr="00AC44DF">
        <w:rPr>
          <w:sz w:val="28"/>
          <w:szCs w:val="28"/>
        </w:rPr>
        <w:t>ь</w:t>
      </w:r>
      <w:r w:rsidRPr="00AC44DF">
        <w:rPr>
          <w:sz w:val="28"/>
          <w:szCs w:val="28"/>
        </w:rPr>
        <w:t>ства Чувашской Республики, 2013, № 10;</w:t>
      </w:r>
      <w:proofErr w:type="gramEnd"/>
      <w:r w:rsidRPr="00AC44DF">
        <w:rPr>
          <w:sz w:val="28"/>
          <w:szCs w:val="28"/>
        </w:rPr>
        <w:t xml:space="preserve"> </w:t>
      </w:r>
      <w:proofErr w:type="gramStart"/>
      <w:r w:rsidRPr="00AC44DF">
        <w:rPr>
          <w:sz w:val="28"/>
          <w:szCs w:val="28"/>
        </w:rPr>
        <w:t>2014, № 9; 2015, № 5; 2016, № 4, 6; 2017, № 3; газета "Республика", 2018, 8 мая) следующие изменения:</w:t>
      </w:r>
      <w:proofErr w:type="gramEnd"/>
    </w:p>
    <w:p w:rsidR="00824382" w:rsidRPr="00AC44DF" w:rsidRDefault="00F4537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 xml:space="preserve">1) </w:t>
      </w:r>
      <w:r w:rsidR="00824382" w:rsidRPr="00AC44DF">
        <w:rPr>
          <w:color w:val="000000" w:themeColor="text1"/>
          <w:sz w:val="28"/>
          <w:szCs w:val="28"/>
        </w:rPr>
        <w:t>часть 5 статьи 14 изложить в следующей редакции:</w:t>
      </w:r>
    </w:p>
    <w:p w:rsidR="00F4537A" w:rsidRPr="00AC44DF" w:rsidRDefault="000720AA" w:rsidP="00AC44DF">
      <w:pPr>
        <w:autoSpaceDE w:val="0"/>
        <w:autoSpaceDN w:val="0"/>
        <w:adjustRightInd w:val="0"/>
        <w:spacing w:line="317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pacing w:val="-2"/>
          <w:sz w:val="28"/>
          <w:szCs w:val="28"/>
        </w:rPr>
        <w:t>"5</w:t>
      </w:r>
      <w:r w:rsidR="00F4537A" w:rsidRPr="00AC44DF">
        <w:rPr>
          <w:color w:val="000000" w:themeColor="text1"/>
          <w:spacing w:val="-2"/>
          <w:sz w:val="28"/>
          <w:szCs w:val="28"/>
        </w:rPr>
        <w:t>. Сведения о государственной регистрации смерти и сведения о вне</w:t>
      </w:r>
      <w:r w:rsidR="00AC44DF" w:rsidRPr="00AC44DF">
        <w:rPr>
          <w:color w:val="000000" w:themeColor="text1"/>
          <w:sz w:val="28"/>
          <w:szCs w:val="28"/>
        </w:rPr>
        <w:softHyphen/>
      </w:r>
      <w:r w:rsidR="00F4537A" w:rsidRPr="00AC44DF">
        <w:rPr>
          <w:color w:val="000000" w:themeColor="text1"/>
          <w:sz w:val="28"/>
          <w:szCs w:val="28"/>
        </w:rPr>
        <w:t xml:space="preserve">сении исправлений или изменений в записи актов о смерти глава местной </w:t>
      </w:r>
      <w:r w:rsidR="00F4537A" w:rsidRPr="00AC44DF">
        <w:rPr>
          <w:color w:val="000000" w:themeColor="text1"/>
          <w:spacing w:val="-4"/>
          <w:sz w:val="28"/>
          <w:szCs w:val="28"/>
        </w:rPr>
        <w:t xml:space="preserve">администрации муниципального района, городского округа получает из </w:t>
      </w:r>
      <w:r w:rsidR="00F4537A" w:rsidRPr="00AC44DF">
        <w:rPr>
          <w:color w:val="000000" w:themeColor="text1"/>
          <w:spacing w:val="-2"/>
          <w:sz w:val="28"/>
          <w:szCs w:val="28"/>
        </w:rPr>
        <w:t>Еди</w:t>
      </w:r>
      <w:r w:rsidR="00AC44DF" w:rsidRPr="00AC44DF">
        <w:rPr>
          <w:color w:val="000000" w:themeColor="text1"/>
          <w:spacing w:val="-2"/>
          <w:sz w:val="28"/>
          <w:szCs w:val="28"/>
        </w:rPr>
        <w:softHyphen/>
      </w:r>
      <w:r w:rsidR="00F4537A" w:rsidRPr="00AC44DF">
        <w:rPr>
          <w:color w:val="000000" w:themeColor="text1"/>
          <w:spacing w:val="-2"/>
          <w:sz w:val="28"/>
          <w:szCs w:val="28"/>
        </w:rPr>
        <w:t xml:space="preserve">ного государственного реестра записей актов гражданского состояния в </w:t>
      </w:r>
      <w:r w:rsidR="00F4537A" w:rsidRPr="00AC44DF">
        <w:rPr>
          <w:color w:val="000000" w:themeColor="text1"/>
          <w:spacing w:val="-4"/>
          <w:sz w:val="28"/>
          <w:szCs w:val="28"/>
        </w:rPr>
        <w:t>с</w:t>
      </w:r>
      <w:r w:rsidR="00F4537A" w:rsidRPr="00AC44DF">
        <w:rPr>
          <w:color w:val="000000" w:themeColor="text1"/>
          <w:spacing w:val="-4"/>
          <w:sz w:val="28"/>
          <w:szCs w:val="28"/>
        </w:rPr>
        <w:t>о</w:t>
      </w:r>
      <w:r w:rsidR="00F4537A" w:rsidRPr="00AC44DF">
        <w:rPr>
          <w:color w:val="000000" w:themeColor="text1"/>
          <w:spacing w:val="-4"/>
          <w:sz w:val="28"/>
          <w:szCs w:val="28"/>
        </w:rPr>
        <w:t>от</w:t>
      </w:r>
      <w:r w:rsidR="00AC44DF" w:rsidRPr="00AC44DF">
        <w:rPr>
          <w:color w:val="000000" w:themeColor="text1"/>
          <w:spacing w:val="-4"/>
          <w:sz w:val="28"/>
          <w:szCs w:val="28"/>
        </w:rPr>
        <w:softHyphen/>
      </w:r>
      <w:r w:rsidR="00F4537A" w:rsidRPr="00AC44DF">
        <w:rPr>
          <w:color w:val="000000" w:themeColor="text1"/>
          <w:spacing w:val="-4"/>
          <w:sz w:val="28"/>
          <w:szCs w:val="28"/>
        </w:rPr>
        <w:t xml:space="preserve">ветствии с порядком, предусмотренным Федеральным </w:t>
      </w:r>
      <w:hyperlink r:id="rId23" w:history="1">
        <w:r w:rsidR="00F4537A" w:rsidRPr="00AC44DF">
          <w:rPr>
            <w:color w:val="000000" w:themeColor="text1"/>
            <w:spacing w:val="-4"/>
            <w:sz w:val="28"/>
            <w:szCs w:val="28"/>
          </w:rPr>
          <w:t>законом</w:t>
        </w:r>
      </w:hyperlink>
      <w:r w:rsidR="00F4537A" w:rsidRPr="00AC44DF">
        <w:rPr>
          <w:color w:val="000000" w:themeColor="text1"/>
          <w:spacing w:val="-4"/>
          <w:sz w:val="28"/>
          <w:szCs w:val="28"/>
        </w:rPr>
        <w:t xml:space="preserve"> от 15 нояб</w:t>
      </w:r>
      <w:r w:rsidR="00AC44DF" w:rsidRPr="00AC44DF">
        <w:rPr>
          <w:color w:val="000000" w:themeColor="text1"/>
          <w:sz w:val="28"/>
          <w:szCs w:val="28"/>
        </w:rPr>
        <w:softHyphen/>
      </w:r>
      <w:r w:rsidR="00F4537A" w:rsidRPr="00AC44DF">
        <w:rPr>
          <w:color w:val="000000" w:themeColor="text1"/>
          <w:sz w:val="28"/>
          <w:szCs w:val="28"/>
        </w:rPr>
        <w:t xml:space="preserve">ря 1997 года </w:t>
      </w:r>
      <w:r w:rsidR="00C6489E" w:rsidRPr="00AC44DF">
        <w:rPr>
          <w:color w:val="000000" w:themeColor="text1"/>
          <w:sz w:val="28"/>
          <w:szCs w:val="28"/>
        </w:rPr>
        <w:t>№</w:t>
      </w:r>
      <w:r w:rsidR="00F4537A" w:rsidRPr="00AC44DF">
        <w:rPr>
          <w:color w:val="000000" w:themeColor="text1"/>
          <w:sz w:val="28"/>
          <w:szCs w:val="28"/>
        </w:rPr>
        <w:t xml:space="preserve"> 143-ФЗ "Об актах гражданского состояния"</w:t>
      </w:r>
      <w:proofErr w:type="gramStart"/>
      <w:r w:rsidR="00F4537A" w:rsidRPr="00AC44DF">
        <w:rPr>
          <w:color w:val="000000" w:themeColor="text1"/>
          <w:sz w:val="28"/>
          <w:szCs w:val="28"/>
        </w:rPr>
        <w:t>."</w:t>
      </w:r>
      <w:proofErr w:type="gramEnd"/>
      <w:r w:rsidR="00F4537A" w:rsidRPr="00AC44DF">
        <w:rPr>
          <w:color w:val="000000" w:themeColor="text1"/>
          <w:sz w:val="28"/>
          <w:szCs w:val="28"/>
        </w:rPr>
        <w:t>;</w:t>
      </w:r>
    </w:p>
    <w:p w:rsidR="00F755AB" w:rsidRPr="00AC44DF" w:rsidRDefault="00F755AB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lastRenderedPageBreak/>
        <w:t>2) статью 25 дополнить абзацем следующего содержания:</w:t>
      </w:r>
    </w:p>
    <w:p w:rsidR="00A2663A" w:rsidRPr="00AC44DF" w:rsidRDefault="00A2663A" w:rsidP="00A2663A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44DF">
        <w:rPr>
          <w:color w:val="000000" w:themeColor="text1"/>
          <w:sz w:val="28"/>
          <w:szCs w:val="28"/>
        </w:rPr>
        <w:t>"При проведении выборов депутатов Государственного Совета Ч</w:t>
      </w:r>
      <w:r w:rsidRPr="00AC44DF">
        <w:rPr>
          <w:color w:val="000000" w:themeColor="text1"/>
          <w:sz w:val="28"/>
          <w:szCs w:val="28"/>
        </w:rPr>
        <w:t>у</w:t>
      </w:r>
      <w:r w:rsidRPr="00AC44DF">
        <w:rPr>
          <w:color w:val="000000" w:themeColor="text1"/>
          <w:sz w:val="28"/>
          <w:szCs w:val="28"/>
        </w:rPr>
        <w:t xml:space="preserve">вашской Республики наблюдателя могут назначить </w:t>
      </w:r>
      <w:r w:rsidRPr="00AC44DF">
        <w:rPr>
          <w:sz w:val="28"/>
          <w:szCs w:val="28"/>
        </w:rPr>
        <w:t xml:space="preserve">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</w:t>
      </w:r>
      <w:r w:rsidRPr="00AC44DF">
        <w:rPr>
          <w:color w:val="000000" w:themeColor="text1"/>
          <w:sz w:val="28"/>
          <w:szCs w:val="28"/>
        </w:rPr>
        <w:t>субъекты общественного контро</w:t>
      </w:r>
      <w:r w:rsidR="00AC44DF">
        <w:rPr>
          <w:color w:val="000000" w:themeColor="text1"/>
          <w:sz w:val="28"/>
          <w:szCs w:val="28"/>
        </w:rPr>
        <w:softHyphen/>
      </w:r>
      <w:r w:rsidRPr="00AC44DF">
        <w:rPr>
          <w:color w:val="000000" w:themeColor="text1"/>
          <w:sz w:val="28"/>
          <w:szCs w:val="28"/>
        </w:rPr>
        <w:t xml:space="preserve">ля, указанные в </w:t>
      </w:r>
      <w:hyperlink r:id="rId24" w:history="1">
        <w:r w:rsidRPr="00AC44DF">
          <w:rPr>
            <w:color w:val="000000" w:themeColor="text1"/>
            <w:sz w:val="28"/>
            <w:szCs w:val="28"/>
          </w:rPr>
          <w:t>пунктах 1</w:t>
        </w:r>
      </w:hyperlink>
      <w:r w:rsidRPr="00AC44DF">
        <w:rPr>
          <w:color w:val="000000" w:themeColor="text1"/>
          <w:sz w:val="28"/>
          <w:szCs w:val="28"/>
        </w:rPr>
        <w:t xml:space="preserve"> и </w:t>
      </w:r>
      <w:hyperlink r:id="rId25" w:history="1">
        <w:r w:rsidRPr="00AC44DF">
          <w:rPr>
            <w:color w:val="000000" w:themeColor="text1"/>
            <w:sz w:val="28"/>
            <w:szCs w:val="28"/>
          </w:rPr>
          <w:t>2 части 1 статьи 9</w:t>
        </w:r>
      </w:hyperlink>
      <w:r w:rsidRPr="00AC44DF">
        <w:rPr>
          <w:color w:val="000000" w:themeColor="text1"/>
          <w:sz w:val="28"/>
          <w:szCs w:val="28"/>
        </w:rPr>
        <w:t xml:space="preserve"> Федерального закона от </w:t>
      </w:r>
      <w:r w:rsidR="00AC44DF">
        <w:rPr>
          <w:color w:val="000000" w:themeColor="text1"/>
          <w:sz w:val="28"/>
          <w:szCs w:val="28"/>
        </w:rPr>
        <w:t xml:space="preserve">    </w:t>
      </w:r>
      <w:r w:rsidRPr="00AC44DF">
        <w:rPr>
          <w:color w:val="000000" w:themeColor="text1"/>
          <w:sz w:val="28"/>
          <w:szCs w:val="28"/>
        </w:rPr>
        <w:t>21 июля 2014 года № 212-ФЗ "Об основах общественного контроля в Ро</w:t>
      </w:r>
      <w:r w:rsidRPr="00AC44DF">
        <w:rPr>
          <w:color w:val="000000" w:themeColor="text1"/>
          <w:sz w:val="28"/>
          <w:szCs w:val="28"/>
        </w:rPr>
        <w:t>с</w:t>
      </w:r>
      <w:r w:rsidRPr="00AC44DF">
        <w:rPr>
          <w:color w:val="000000" w:themeColor="text1"/>
          <w:sz w:val="28"/>
          <w:szCs w:val="28"/>
        </w:rPr>
        <w:t>сийской Федерации".";</w:t>
      </w:r>
      <w:proofErr w:type="gramEnd"/>
    </w:p>
    <w:p w:rsidR="00C164C8" w:rsidRPr="00AC44DF" w:rsidRDefault="00F755AB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3</w:t>
      </w:r>
      <w:r w:rsidR="00C164C8" w:rsidRPr="00AC44DF">
        <w:rPr>
          <w:color w:val="000000" w:themeColor="text1"/>
          <w:sz w:val="28"/>
          <w:szCs w:val="28"/>
        </w:rPr>
        <w:t>) статью 52 дополнить частью 10 следующего содержания:</w:t>
      </w:r>
    </w:p>
    <w:p w:rsidR="00C164C8" w:rsidRPr="00AC44DF" w:rsidRDefault="00C164C8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"</w:t>
      </w:r>
      <w:r w:rsidR="00A7354F" w:rsidRPr="00AC44DF">
        <w:rPr>
          <w:color w:val="000000" w:themeColor="text1"/>
          <w:sz w:val="28"/>
          <w:szCs w:val="28"/>
        </w:rPr>
        <w:t>10</w:t>
      </w:r>
      <w:r w:rsidRPr="00AC44DF">
        <w:rPr>
          <w:color w:val="000000" w:themeColor="text1"/>
          <w:sz w:val="28"/>
          <w:szCs w:val="28"/>
        </w:rPr>
        <w:t xml:space="preserve">. </w:t>
      </w:r>
      <w:proofErr w:type="gramStart"/>
      <w:r w:rsidRPr="00AC44DF">
        <w:rPr>
          <w:color w:val="000000" w:themeColor="text1"/>
          <w:sz w:val="28"/>
          <w:szCs w:val="28"/>
        </w:rPr>
        <w:t>В период проведения избирательной кампании средства респу</w:t>
      </w:r>
      <w:r w:rsidRPr="00AC44DF">
        <w:rPr>
          <w:color w:val="000000" w:themeColor="text1"/>
          <w:sz w:val="28"/>
          <w:szCs w:val="28"/>
        </w:rPr>
        <w:t>б</w:t>
      </w:r>
      <w:r w:rsidRPr="00AC44DF">
        <w:rPr>
          <w:color w:val="000000" w:themeColor="text1"/>
          <w:sz w:val="28"/>
          <w:szCs w:val="28"/>
        </w:rPr>
        <w:t>ликанского бюджета Чувашской Республики, выделенные избирательным комиссиям на подготовку и проведение выборов и находящиеся на конец текущего финансового года на счетах, открытых в учреждениях Централ</w:t>
      </w:r>
      <w:r w:rsidRPr="00AC44DF">
        <w:rPr>
          <w:color w:val="000000" w:themeColor="text1"/>
          <w:sz w:val="28"/>
          <w:szCs w:val="28"/>
        </w:rPr>
        <w:t>ь</w:t>
      </w:r>
      <w:r w:rsidRPr="00AC44DF">
        <w:rPr>
          <w:color w:val="000000" w:themeColor="text1"/>
          <w:sz w:val="28"/>
          <w:szCs w:val="28"/>
        </w:rPr>
        <w:t>ного банка Российской Федерации или филиалах публичного акционерн</w:t>
      </w:r>
      <w:r w:rsidRPr="00AC44DF">
        <w:rPr>
          <w:color w:val="000000" w:themeColor="text1"/>
          <w:sz w:val="28"/>
          <w:szCs w:val="28"/>
        </w:rPr>
        <w:t>о</w:t>
      </w:r>
      <w:r w:rsidRPr="00AC44DF">
        <w:rPr>
          <w:color w:val="000000" w:themeColor="text1"/>
          <w:sz w:val="28"/>
          <w:szCs w:val="28"/>
        </w:rPr>
        <w:t>го общества "Сбербанк России", не подлежат перечислению в текущем финансовом году избирательн</w:t>
      </w:r>
      <w:r w:rsidR="00A7354F" w:rsidRPr="00AC44DF">
        <w:rPr>
          <w:color w:val="000000" w:themeColor="text1"/>
          <w:sz w:val="28"/>
          <w:szCs w:val="28"/>
        </w:rPr>
        <w:t>ы</w:t>
      </w:r>
      <w:r w:rsidRPr="00AC44DF">
        <w:rPr>
          <w:color w:val="000000" w:themeColor="text1"/>
          <w:sz w:val="28"/>
          <w:szCs w:val="28"/>
        </w:rPr>
        <w:t xml:space="preserve">ми комиссиями на единый счет </w:t>
      </w:r>
      <w:r w:rsidR="00C1779B" w:rsidRPr="00AC44DF">
        <w:rPr>
          <w:color w:val="000000" w:themeColor="text1"/>
          <w:sz w:val="28"/>
          <w:szCs w:val="28"/>
        </w:rPr>
        <w:t>республ</w:t>
      </w:r>
      <w:r w:rsidR="00C1779B" w:rsidRPr="00AC44DF">
        <w:rPr>
          <w:color w:val="000000" w:themeColor="text1"/>
          <w:sz w:val="28"/>
          <w:szCs w:val="28"/>
        </w:rPr>
        <w:t>и</w:t>
      </w:r>
      <w:r w:rsidR="00C1779B" w:rsidRPr="00AC44DF">
        <w:rPr>
          <w:color w:val="000000" w:themeColor="text1"/>
          <w:sz w:val="28"/>
          <w:szCs w:val="28"/>
        </w:rPr>
        <w:t xml:space="preserve">канского </w:t>
      </w:r>
      <w:r w:rsidRPr="00AC44DF">
        <w:rPr>
          <w:color w:val="000000" w:themeColor="text1"/>
          <w:sz w:val="28"/>
          <w:szCs w:val="28"/>
        </w:rPr>
        <w:t xml:space="preserve">бюджета </w:t>
      </w:r>
      <w:r w:rsidR="00C1779B" w:rsidRPr="00AC44DF">
        <w:rPr>
          <w:color w:val="000000" w:themeColor="text1"/>
          <w:sz w:val="28"/>
          <w:szCs w:val="28"/>
        </w:rPr>
        <w:t xml:space="preserve">Чувашской Республики </w:t>
      </w:r>
      <w:r w:rsidRPr="00AC44DF">
        <w:rPr>
          <w:color w:val="000000" w:themeColor="text1"/>
          <w:sz w:val="28"/>
          <w:szCs w:val="28"/>
        </w:rPr>
        <w:t>и подлежат использованию</w:t>
      </w:r>
      <w:proofErr w:type="gramEnd"/>
      <w:r w:rsidRPr="00AC44DF">
        <w:rPr>
          <w:color w:val="000000" w:themeColor="text1"/>
          <w:sz w:val="28"/>
          <w:szCs w:val="28"/>
        </w:rPr>
        <w:t xml:space="preserve"> ими на те же цели до завершения соответст</w:t>
      </w:r>
      <w:r w:rsidR="004C28C4" w:rsidRPr="00AC44DF">
        <w:rPr>
          <w:color w:val="000000" w:themeColor="text1"/>
          <w:sz w:val="28"/>
          <w:szCs w:val="28"/>
        </w:rPr>
        <w:t>вующей избирательной кампании</w:t>
      </w:r>
      <w:proofErr w:type="gramStart"/>
      <w:r w:rsidR="004C28C4" w:rsidRPr="00AC44DF">
        <w:rPr>
          <w:color w:val="000000" w:themeColor="text1"/>
          <w:sz w:val="28"/>
          <w:szCs w:val="28"/>
        </w:rPr>
        <w:t>.";</w:t>
      </w:r>
      <w:proofErr w:type="gramEnd"/>
    </w:p>
    <w:p w:rsidR="004C28C4" w:rsidRPr="00AC44DF" w:rsidRDefault="004C28C4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 xml:space="preserve">4) </w:t>
      </w:r>
      <w:r w:rsidR="001B44A0" w:rsidRPr="00AC44DF">
        <w:rPr>
          <w:sz w:val="28"/>
          <w:szCs w:val="28"/>
        </w:rPr>
        <w:t>в части 15 статьи 60 слова "</w:t>
      </w:r>
      <w:r w:rsidR="001B44A0" w:rsidRPr="00AC44DF">
        <w:rPr>
          <w:rFonts w:eastAsiaTheme="minorHAnsi"/>
          <w:sz w:val="28"/>
          <w:szCs w:val="28"/>
          <w:lang w:eastAsia="en-US"/>
        </w:rPr>
        <w:t>(в том числе досрочного голосования)" исключить.</w:t>
      </w:r>
    </w:p>
    <w:p w:rsidR="00C164C8" w:rsidRPr="00AC44DF" w:rsidRDefault="00C164C8" w:rsidP="00AC44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E2" w:rsidRPr="00AC44DF" w:rsidRDefault="00B103E2" w:rsidP="002B4A6D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 xml:space="preserve">Статья </w:t>
      </w:r>
      <w:r w:rsidR="007F3259" w:rsidRPr="00AC44DF">
        <w:rPr>
          <w:b/>
          <w:sz w:val="28"/>
          <w:szCs w:val="28"/>
        </w:rPr>
        <w:t>3</w:t>
      </w:r>
    </w:p>
    <w:p w:rsidR="00B103E2" w:rsidRPr="00AC44DF" w:rsidRDefault="00B103E2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sz w:val="28"/>
          <w:szCs w:val="28"/>
        </w:rPr>
      </w:pPr>
      <w:proofErr w:type="gramStart"/>
      <w:r w:rsidRPr="00AC44DF">
        <w:rPr>
          <w:sz w:val="28"/>
          <w:szCs w:val="28"/>
        </w:rPr>
        <w:t xml:space="preserve">Внести в </w:t>
      </w:r>
      <w:hyperlink r:id="rId26" w:history="1">
        <w:r w:rsidRPr="00AC44DF">
          <w:rPr>
            <w:sz w:val="28"/>
            <w:szCs w:val="28"/>
          </w:rPr>
          <w:t>Закон</w:t>
        </w:r>
      </w:hyperlink>
      <w:r w:rsidRPr="00AC44DF">
        <w:rPr>
          <w:sz w:val="28"/>
          <w:szCs w:val="28"/>
        </w:rPr>
        <w:t xml:space="preserve"> Чувашской Республики от 5 июня 2012 года № 38 </w:t>
      </w:r>
      <w:r w:rsidR="00A7354F" w:rsidRPr="00AC44DF">
        <w:rPr>
          <w:sz w:val="28"/>
          <w:szCs w:val="28"/>
        </w:rPr>
        <w:br/>
      </w:r>
      <w:r w:rsidR="004E7A10" w:rsidRPr="00AC44DF">
        <w:rPr>
          <w:sz w:val="28"/>
          <w:szCs w:val="28"/>
        </w:rPr>
        <w:t>"</w:t>
      </w:r>
      <w:r w:rsidRPr="00AC44DF">
        <w:rPr>
          <w:sz w:val="28"/>
          <w:szCs w:val="28"/>
        </w:rPr>
        <w:t>О выборах Главы Чувашской Республики</w:t>
      </w:r>
      <w:r w:rsidR="004E7A10" w:rsidRPr="00AC44DF">
        <w:rPr>
          <w:sz w:val="28"/>
          <w:szCs w:val="28"/>
        </w:rPr>
        <w:t>"</w:t>
      </w:r>
      <w:r w:rsidRPr="00AC44DF">
        <w:rPr>
          <w:sz w:val="28"/>
          <w:szCs w:val="28"/>
        </w:rPr>
        <w:t xml:space="preserve"> (Ведомости Государственного Совета Чувашской Республики, 2012, № 95; газета </w:t>
      </w:r>
      <w:r w:rsidR="004E7A10" w:rsidRPr="00AC44DF">
        <w:rPr>
          <w:sz w:val="28"/>
          <w:szCs w:val="28"/>
        </w:rPr>
        <w:t>"</w:t>
      </w:r>
      <w:r w:rsidRPr="00AC44DF">
        <w:rPr>
          <w:sz w:val="28"/>
          <w:szCs w:val="28"/>
        </w:rPr>
        <w:t>Республика</w:t>
      </w:r>
      <w:r w:rsidR="004E7A10" w:rsidRPr="00AC44DF">
        <w:rPr>
          <w:sz w:val="28"/>
          <w:szCs w:val="28"/>
        </w:rPr>
        <w:t>"</w:t>
      </w:r>
      <w:r w:rsidR="00AC44DF">
        <w:rPr>
          <w:sz w:val="28"/>
          <w:szCs w:val="28"/>
        </w:rPr>
        <w:t xml:space="preserve">, 2012,     29 </w:t>
      </w:r>
      <w:r w:rsidRPr="00AC44DF">
        <w:rPr>
          <w:sz w:val="28"/>
          <w:szCs w:val="28"/>
        </w:rPr>
        <w:t>декабря; Собрание законодательства Чувашской Республики, 2013, № 3, 10; 2014, № 9; 2015, № 2, 5; 2016, № 4; 2017, № 3; газета "Республика", 2018, 4 апреля) следующие изменения:</w:t>
      </w:r>
      <w:proofErr w:type="gramEnd"/>
    </w:p>
    <w:p w:rsidR="00F4537A" w:rsidRPr="00AC44DF" w:rsidRDefault="00F4537A" w:rsidP="00A34BD7">
      <w:pPr>
        <w:autoSpaceDE w:val="0"/>
        <w:autoSpaceDN w:val="0"/>
        <w:adjustRightInd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1) часть 5 статьи 15 изложить в следующей редакции:</w:t>
      </w:r>
    </w:p>
    <w:p w:rsidR="00F4537A" w:rsidRPr="00AC44DF" w:rsidRDefault="00F4537A" w:rsidP="0048194C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"</w:t>
      </w:r>
      <w:r w:rsidR="000720AA" w:rsidRPr="00AC44DF">
        <w:rPr>
          <w:color w:val="000000" w:themeColor="text1"/>
          <w:sz w:val="28"/>
          <w:szCs w:val="28"/>
        </w:rPr>
        <w:t>5</w:t>
      </w:r>
      <w:r w:rsidRPr="00AC44DF">
        <w:rPr>
          <w:color w:val="000000" w:themeColor="text1"/>
          <w:sz w:val="28"/>
          <w:szCs w:val="28"/>
        </w:rPr>
        <w:t xml:space="preserve">. Сведения о государственной регистрации смерти и сведения </w:t>
      </w:r>
      <w:r w:rsidR="00A7354F" w:rsidRPr="00AC44DF">
        <w:rPr>
          <w:color w:val="000000" w:themeColor="text1"/>
          <w:sz w:val="28"/>
          <w:szCs w:val="28"/>
        </w:rPr>
        <w:br/>
      </w:r>
      <w:r w:rsidRPr="00AC44DF">
        <w:rPr>
          <w:color w:val="000000" w:themeColor="text1"/>
          <w:sz w:val="28"/>
          <w:szCs w:val="28"/>
        </w:rPr>
        <w:t>о внесении исправлений или изменений в записи актов о смерти глава местной администрации муниципального района, городского округа пол</w:t>
      </w:r>
      <w:r w:rsidRPr="00AC44DF">
        <w:rPr>
          <w:color w:val="000000" w:themeColor="text1"/>
          <w:sz w:val="28"/>
          <w:szCs w:val="28"/>
        </w:rPr>
        <w:t>у</w:t>
      </w:r>
      <w:r w:rsidRPr="00AC44DF">
        <w:rPr>
          <w:color w:val="000000" w:themeColor="text1"/>
          <w:sz w:val="28"/>
          <w:szCs w:val="28"/>
        </w:rPr>
        <w:t>чает из Единого государственного реестра записей актов гражданского с</w:t>
      </w:r>
      <w:r w:rsidRPr="00AC44DF">
        <w:rPr>
          <w:color w:val="000000" w:themeColor="text1"/>
          <w:sz w:val="28"/>
          <w:szCs w:val="28"/>
        </w:rPr>
        <w:t>о</w:t>
      </w:r>
      <w:r w:rsidRPr="00AC44DF">
        <w:rPr>
          <w:color w:val="000000" w:themeColor="text1"/>
          <w:sz w:val="28"/>
          <w:szCs w:val="28"/>
        </w:rPr>
        <w:lastRenderedPageBreak/>
        <w:t xml:space="preserve">стояния в соответствии с порядком, предусмотренным Федеральным </w:t>
      </w:r>
      <w:hyperlink r:id="rId27" w:history="1">
        <w:r w:rsidRPr="00AC44DF">
          <w:rPr>
            <w:color w:val="000000" w:themeColor="text1"/>
            <w:sz w:val="28"/>
            <w:szCs w:val="28"/>
          </w:rPr>
          <w:t>зак</w:t>
        </w:r>
        <w:r w:rsidRPr="00AC44DF">
          <w:rPr>
            <w:color w:val="000000" w:themeColor="text1"/>
            <w:sz w:val="28"/>
            <w:szCs w:val="28"/>
          </w:rPr>
          <w:t>о</w:t>
        </w:r>
        <w:r w:rsidRPr="00AC44DF">
          <w:rPr>
            <w:color w:val="000000" w:themeColor="text1"/>
            <w:sz w:val="28"/>
            <w:szCs w:val="28"/>
          </w:rPr>
          <w:t>ном</w:t>
        </w:r>
      </w:hyperlink>
      <w:r w:rsidRPr="00AC44DF">
        <w:rPr>
          <w:color w:val="000000" w:themeColor="text1"/>
          <w:sz w:val="28"/>
          <w:szCs w:val="28"/>
        </w:rPr>
        <w:t xml:space="preserve"> от 15 ноября 1997 года </w:t>
      </w:r>
      <w:r w:rsidR="00C6489E" w:rsidRPr="00AC44DF">
        <w:rPr>
          <w:color w:val="000000" w:themeColor="text1"/>
          <w:sz w:val="28"/>
          <w:szCs w:val="28"/>
        </w:rPr>
        <w:t>№</w:t>
      </w:r>
      <w:r w:rsidRPr="00AC44DF">
        <w:rPr>
          <w:color w:val="000000" w:themeColor="text1"/>
          <w:sz w:val="28"/>
          <w:szCs w:val="28"/>
        </w:rPr>
        <w:t xml:space="preserve"> 143-ФЗ "Об актах гражданского состо</w:t>
      </w:r>
      <w:r w:rsidRPr="00AC44DF">
        <w:rPr>
          <w:color w:val="000000" w:themeColor="text1"/>
          <w:sz w:val="28"/>
          <w:szCs w:val="28"/>
        </w:rPr>
        <w:t>я</w:t>
      </w:r>
      <w:r w:rsidRPr="00AC44DF">
        <w:rPr>
          <w:color w:val="000000" w:themeColor="text1"/>
          <w:sz w:val="28"/>
          <w:szCs w:val="28"/>
        </w:rPr>
        <w:t>ния"</w:t>
      </w:r>
      <w:proofErr w:type="gramStart"/>
      <w:r w:rsidRPr="00AC44DF">
        <w:rPr>
          <w:color w:val="000000" w:themeColor="text1"/>
          <w:sz w:val="28"/>
          <w:szCs w:val="28"/>
        </w:rPr>
        <w:t>."</w:t>
      </w:r>
      <w:proofErr w:type="gramEnd"/>
      <w:r w:rsidRPr="00AC44DF">
        <w:rPr>
          <w:color w:val="000000" w:themeColor="text1"/>
          <w:sz w:val="28"/>
          <w:szCs w:val="28"/>
        </w:rPr>
        <w:t>;</w:t>
      </w:r>
    </w:p>
    <w:p w:rsidR="001B44A0" w:rsidRPr="00AC44DF" w:rsidRDefault="001B44A0" w:rsidP="0048194C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2) статью 24 дополнить абзацем следующего содержания:</w:t>
      </w:r>
    </w:p>
    <w:p w:rsidR="00A2663A" w:rsidRPr="00AC44DF" w:rsidRDefault="00A2663A" w:rsidP="0048194C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"При проведении выборов наблюдателя могут назначить избиратель</w:t>
      </w:r>
      <w:r w:rsidR="00AC44DF">
        <w:rPr>
          <w:color w:val="000000" w:themeColor="text1"/>
          <w:sz w:val="28"/>
          <w:szCs w:val="28"/>
        </w:rPr>
        <w:softHyphen/>
      </w:r>
      <w:r w:rsidRPr="00AC44DF">
        <w:rPr>
          <w:color w:val="000000" w:themeColor="text1"/>
          <w:sz w:val="28"/>
          <w:szCs w:val="28"/>
        </w:rPr>
        <w:t xml:space="preserve">ное объединение, выдвинувшее зарегистрированного кандидата, субъекты общественного контроля, указанные в </w:t>
      </w:r>
      <w:hyperlink r:id="rId28" w:history="1">
        <w:r w:rsidRPr="00AC44DF">
          <w:rPr>
            <w:color w:val="000000" w:themeColor="text1"/>
            <w:sz w:val="28"/>
            <w:szCs w:val="28"/>
          </w:rPr>
          <w:t>пунктах 1</w:t>
        </w:r>
      </w:hyperlink>
      <w:r w:rsidRPr="00AC44DF">
        <w:rPr>
          <w:color w:val="000000" w:themeColor="text1"/>
          <w:sz w:val="28"/>
          <w:szCs w:val="28"/>
        </w:rPr>
        <w:t xml:space="preserve"> и </w:t>
      </w:r>
      <w:hyperlink r:id="rId29" w:history="1">
        <w:r w:rsidRPr="00AC44DF">
          <w:rPr>
            <w:color w:val="000000" w:themeColor="text1"/>
            <w:sz w:val="28"/>
            <w:szCs w:val="28"/>
          </w:rPr>
          <w:t>2 части 1 статьи 9</w:t>
        </w:r>
      </w:hyperlink>
      <w:r w:rsidRPr="00AC44DF">
        <w:rPr>
          <w:color w:val="000000" w:themeColor="text1"/>
          <w:sz w:val="28"/>
          <w:szCs w:val="28"/>
        </w:rPr>
        <w:t xml:space="preserve"> Фед</w:t>
      </w:r>
      <w:r w:rsidRPr="00AC44DF">
        <w:rPr>
          <w:color w:val="000000" w:themeColor="text1"/>
          <w:sz w:val="28"/>
          <w:szCs w:val="28"/>
        </w:rPr>
        <w:t>е</w:t>
      </w:r>
      <w:r w:rsidRPr="00AC44DF">
        <w:rPr>
          <w:color w:val="000000" w:themeColor="text1"/>
          <w:sz w:val="28"/>
          <w:szCs w:val="28"/>
        </w:rPr>
        <w:t>рального закона от 21 июля 2014 года № 212-ФЗ "Об основах обществе</w:t>
      </w:r>
      <w:r w:rsidRPr="00AC44DF">
        <w:rPr>
          <w:color w:val="000000" w:themeColor="text1"/>
          <w:sz w:val="28"/>
          <w:szCs w:val="28"/>
        </w:rPr>
        <w:t>н</w:t>
      </w:r>
      <w:r w:rsidRPr="00AC44DF">
        <w:rPr>
          <w:color w:val="000000" w:themeColor="text1"/>
          <w:sz w:val="28"/>
          <w:szCs w:val="28"/>
        </w:rPr>
        <w:t>ного контроля в Российской Федерации"</w:t>
      </w:r>
      <w:proofErr w:type="gramStart"/>
      <w:r w:rsidRPr="00AC44DF">
        <w:rPr>
          <w:color w:val="000000" w:themeColor="text1"/>
          <w:sz w:val="28"/>
          <w:szCs w:val="28"/>
        </w:rPr>
        <w:t>."</w:t>
      </w:r>
      <w:proofErr w:type="gramEnd"/>
      <w:r w:rsidRPr="00AC44DF">
        <w:rPr>
          <w:color w:val="000000" w:themeColor="text1"/>
          <w:sz w:val="28"/>
          <w:szCs w:val="28"/>
        </w:rPr>
        <w:t>;</w:t>
      </w:r>
    </w:p>
    <w:p w:rsidR="00C164C8" w:rsidRPr="00AC44DF" w:rsidRDefault="001B44A0" w:rsidP="0048194C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3</w:t>
      </w:r>
      <w:r w:rsidR="00C164C8" w:rsidRPr="00AC44DF">
        <w:rPr>
          <w:color w:val="000000" w:themeColor="text1"/>
          <w:sz w:val="28"/>
          <w:szCs w:val="28"/>
        </w:rPr>
        <w:t>) статью 44 дополнить частью 6 следующего содержания:</w:t>
      </w:r>
    </w:p>
    <w:p w:rsidR="00B103E2" w:rsidRPr="00AC44DF" w:rsidRDefault="00C164C8" w:rsidP="0048194C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 xml:space="preserve">"6. </w:t>
      </w:r>
      <w:proofErr w:type="gramStart"/>
      <w:r w:rsidRPr="00AC44DF">
        <w:rPr>
          <w:color w:val="000000" w:themeColor="text1"/>
          <w:sz w:val="28"/>
          <w:szCs w:val="28"/>
        </w:rPr>
        <w:t>В период проведения избирательной кампании средства респу</w:t>
      </w:r>
      <w:r w:rsidRPr="00AC44DF">
        <w:rPr>
          <w:color w:val="000000" w:themeColor="text1"/>
          <w:sz w:val="28"/>
          <w:szCs w:val="28"/>
        </w:rPr>
        <w:t>б</w:t>
      </w:r>
      <w:r w:rsidRPr="00AC44DF">
        <w:rPr>
          <w:color w:val="000000" w:themeColor="text1"/>
          <w:sz w:val="28"/>
          <w:szCs w:val="28"/>
        </w:rPr>
        <w:t>ликанского бюджета Чувашской Республики, выделенные избирательным комиссиям на подготовку и проведение выборов и находящиеся на конец текущего финансового года на счетах, открытых в учреждениях Централ</w:t>
      </w:r>
      <w:r w:rsidRPr="00AC44DF">
        <w:rPr>
          <w:color w:val="000000" w:themeColor="text1"/>
          <w:sz w:val="28"/>
          <w:szCs w:val="28"/>
        </w:rPr>
        <w:t>ь</w:t>
      </w:r>
      <w:r w:rsidRPr="00AC44DF">
        <w:rPr>
          <w:color w:val="000000" w:themeColor="text1"/>
          <w:sz w:val="28"/>
          <w:szCs w:val="28"/>
        </w:rPr>
        <w:t>ного банка Российской Федерации или филиалах публичного акционерн</w:t>
      </w:r>
      <w:r w:rsidRPr="00AC44DF">
        <w:rPr>
          <w:color w:val="000000" w:themeColor="text1"/>
          <w:sz w:val="28"/>
          <w:szCs w:val="28"/>
        </w:rPr>
        <w:t>о</w:t>
      </w:r>
      <w:r w:rsidRPr="00AC44DF">
        <w:rPr>
          <w:color w:val="000000" w:themeColor="text1"/>
          <w:sz w:val="28"/>
          <w:szCs w:val="28"/>
        </w:rPr>
        <w:t>го общества "Сбербанк России", не подлежат перечислению в текущем финансовом году избирательн</w:t>
      </w:r>
      <w:r w:rsidR="00A7354F" w:rsidRPr="00AC44DF">
        <w:rPr>
          <w:color w:val="000000" w:themeColor="text1"/>
          <w:sz w:val="28"/>
          <w:szCs w:val="28"/>
        </w:rPr>
        <w:t>ы</w:t>
      </w:r>
      <w:r w:rsidRPr="00AC44DF">
        <w:rPr>
          <w:color w:val="000000" w:themeColor="text1"/>
          <w:sz w:val="28"/>
          <w:szCs w:val="28"/>
        </w:rPr>
        <w:t xml:space="preserve">ми комиссиями на единый счет </w:t>
      </w:r>
      <w:r w:rsidR="00C1779B" w:rsidRPr="00AC44DF">
        <w:rPr>
          <w:color w:val="000000" w:themeColor="text1"/>
          <w:sz w:val="28"/>
          <w:szCs w:val="28"/>
        </w:rPr>
        <w:t>республ</w:t>
      </w:r>
      <w:r w:rsidR="00C1779B" w:rsidRPr="00AC44DF">
        <w:rPr>
          <w:color w:val="000000" w:themeColor="text1"/>
          <w:sz w:val="28"/>
          <w:szCs w:val="28"/>
        </w:rPr>
        <w:t>и</w:t>
      </w:r>
      <w:r w:rsidR="00C1779B" w:rsidRPr="00AC44DF">
        <w:rPr>
          <w:color w:val="000000" w:themeColor="text1"/>
          <w:sz w:val="28"/>
          <w:szCs w:val="28"/>
        </w:rPr>
        <w:t xml:space="preserve">канского </w:t>
      </w:r>
      <w:r w:rsidRPr="00AC44DF">
        <w:rPr>
          <w:color w:val="000000" w:themeColor="text1"/>
          <w:sz w:val="28"/>
          <w:szCs w:val="28"/>
        </w:rPr>
        <w:t>бюджета</w:t>
      </w:r>
      <w:r w:rsidR="00C1779B" w:rsidRPr="00AC44DF">
        <w:rPr>
          <w:color w:val="000000" w:themeColor="text1"/>
          <w:sz w:val="28"/>
          <w:szCs w:val="28"/>
        </w:rPr>
        <w:t xml:space="preserve"> Чувашской Республики</w:t>
      </w:r>
      <w:r w:rsidRPr="00AC44DF">
        <w:rPr>
          <w:color w:val="000000" w:themeColor="text1"/>
          <w:sz w:val="28"/>
          <w:szCs w:val="28"/>
        </w:rPr>
        <w:t xml:space="preserve"> и подлежат использованию</w:t>
      </w:r>
      <w:proofErr w:type="gramEnd"/>
      <w:r w:rsidRPr="00AC44DF">
        <w:rPr>
          <w:color w:val="000000" w:themeColor="text1"/>
          <w:sz w:val="28"/>
          <w:szCs w:val="28"/>
        </w:rPr>
        <w:t xml:space="preserve"> ими на те же цели до завершения соответствующей избирательной кампании</w:t>
      </w:r>
      <w:proofErr w:type="gramStart"/>
      <w:r w:rsidRPr="00AC44DF">
        <w:rPr>
          <w:color w:val="000000" w:themeColor="text1"/>
          <w:sz w:val="28"/>
          <w:szCs w:val="28"/>
        </w:rPr>
        <w:t>.".</w:t>
      </w:r>
      <w:proofErr w:type="gramEnd"/>
    </w:p>
    <w:p w:rsidR="001B44A0" w:rsidRPr="00AC44DF" w:rsidRDefault="001B44A0" w:rsidP="004819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>Статья 4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Внести в </w:t>
      </w:r>
      <w:hyperlink r:id="rId30" w:history="1">
        <w:r w:rsidRPr="00AC44DF">
          <w:rPr>
            <w:sz w:val="28"/>
            <w:szCs w:val="28"/>
          </w:rPr>
          <w:t>Закон</w:t>
        </w:r>
      </w:hyperlink>
      <w:r w:rsidRPr="00AC44DF">
        <w:rPr>
          <w:sz w:val="28"/>
          <w:szCs w:val="28"/>
        </w:rPr>
        <w:t xml:space="preserve"> Чувашской Республики от 4 октября 2012 года № 68 </w:t>
      </w:r>
      <w:r w:rsidRPr="00AC44DF">
        <w:rPr>
          <w:spacing w:val="-2"/>
          <w:sz w:val="28"/>
          <w:szCs w:val="28"/>
        </w:rPr>
        <w:t xml:space="preserve">"Об отзыве Главы Чувашской Республики" (газета "Республика", 2012, 5 </w:t>
      </w:r>
      <w:r w:rsidRPr="00AC44DF">
        <w:rPr>
          <w:spacing w:val="-4"/>
          <w:sz w:val="28"/>
          <w:szCs w:val="28"/>
        </w:rPr>
        <w:t>ок</w:t>
      </w:r>
      <w:r w:rsidR="00AC44DF" w:rsidRPr="00AC44DF">
        <w:rPr>
          <w:spacing w:val="-4"/>
          <w:sz w:val="28"/>
          <w:szCs w:val="28"/>
        </w:rPr>
        <w:softHyphen/>
      </w:r>
      <w:r w:rsidRPr="00AC44DF">
        <w:rPr>
          <w:spacing w:val="-4"/>
          <w:sz w:val="28"/>
          <w:szCs w:val="28"/>
        </w:rPr>
        <w:t>тября; Собрание законодательства Чувашской Республики, 2013, № 10; 2014,</w:t>
      </w:r>
      <w:r w:rsidRPr="00AC44DF">
        <w:rPr>
          <w:sz w:val="28"/>
          <w:szCs w:val="28"/>
        </w:rPr>
        <w:t xml:space="preserve"> № 9; 2015, № 5; 2016, № 11; газета "Республика", 2018, 4 апреля) следу</w:t>
      </w:r>
      <w:r w:rsidRPr="00AC44DF">
        <w:rPr>
          <w:sz w:val="28"/>
          <w:szCs w:val="28"/>
        </w:rPr>
        <w:t>ю</w:t>
      </w:r>
      <w:r w:rsidRPr="00AC44DF">
        <w:rPr>
          <w:sz w:val="28"/>
          <w:szCs w:val="28"/>
        </w:rPr>
        <w:t>щие изменения:</w:t>
      </w:r>
    </w:p>
    <w:p w:rsidR="002648C3" w:rsidRPr="00AC44DF" w:rsidRDefault="002648C3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1) часть 8 статьи 8 после слов "не являющегося членом комиссии по отзыву</w:t>
      </w:r>
      <w:proofErr w:type="gramStart"/>
      <w:r w:rsidRPr="00AC44DF">
        <w:rPr>
          <w:sz w:val="28"/>
          <w:szCs w:val="28"/>
        </w:rPr>
        <w:t>,"</w:t>
      </w:r>
      <w:proofErr w:type="gramEnd"/>
      <w:r w:rsidRPr="00AC44DF">
        <w:rPr>
          <w:sz w:val="28"/>
          <w:szCs w:val="28"/>
        </w:rPr>
        <w:t xml:space="preserve"> дополнить словами "уполномоченным представителем";</w:t>
      </w:r>
    </w:p>
    <w:p w:rsidR="007F3259" w:rsidRPr="00AC44DF" w:rsidRDefault="002648C3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2</w:t>
      </w:r>
      <w:r w:rsidR="0064032E" w:rsidRPr="00AC44DF">
        <w:rPr>
          <w:sz w:val="28"/>
          <w:szCs w:val="28"/>
        </w:rPr>
        <w:t xml:space="preserve">) </w:t>
      </w:r>
      <w:r w:rsidR="00FA7A66" w:rsidRPr="00AC44DF">
        <w:rPr>
          <w:sz w:val="28"/>
          <w:szCs w:val="28"/>
        </w:rPr>
        <w:t>пункт</w:t>
      </w:r>
      <w:r w:rsidR="0064032E" w:rsidRPr="00AC44DF">
        <w:rPr>
          <w:sz w:val="28"/>
          <w:szCs w:val="28"/>
        </w:rPr>
        <w:t xml:space="preserve"> 8</w:t>
      </w:r>
      <w:r w:rsidR="0064032E" w:rsidRPr="00AC44DF">
        <w:rPr>
          <w:sz w:val="28"/>
          <w:szCs w:val="28"/>
          <w:vertAlign w:val="superscript"/>
        </w:rPr>
        <w:t>1</w:t>
      </w:r>
      <w:r w:rsidR="0064032E" w:rsidRPr="00AC44DF">
        <w:rPr>
          <w:sz w:val="28"/>
          <w:szCs w:val="28"/>
        </w:rPr>
        <w:t xml:space="preserve"> статьи 14 признать утратившим силу;</w:t>
      </w:r>
    </w:p>
    <w:p w:rsidR="0064032E" w:rsidRPr="00AC44DF" w:rsidRDefault="002648C3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3</w:t>
      </w:r>
      <w:r w:rsidR="0064032E" w:rsidRPr="00AC44DF">
        <w:rPr>
          <w:sz w:val="28"/>
          <w:szCs w:val="28"/>
        </w:rPr>
        <w:t xml:space="preserve">) </w:t>
      </w:r>
      <w:r w:rsidR="00FA7A66" w:rsidRPr="00AC44DF">
        <w:rPr>
          <w:sz w:val="28"/>
          <w:szCs w:val="28"/>
        </w:rPr>
        <w:t>пункт</w:t>
      </w:r>
      <w:r w:rsidR="0064032E" w:rsidRPr="00AC44DF">
        <w:rPr>
          <w:sz w:val="28"/>
          <w:szCs w:val="28"/>
        </w:rPr>
        <w:t xml:space="preserve"> 6</w:t>
      </w:r>
      <w:r w:rsidR="0064032E" w:rsidRPr="00AC44DF">
        <w:rPr>
          <w:sz w:val="28"/>
          <w:szCs w:val="28"/>
          <w:vertAlign w:val="superscript"/>
        </w:rPr>
        <w:t>1</w:t>
      </w:r>
      <w:r w:rsidR="0064032E" w:rsidRPr="00AC44DF">
        <w:rPr>
          <w:sz w:val="28"/>
          <w:szCs w:val="28"/>
        </w:rPr>
        <w:t xml:space="preserve"> статьи 15 признать утратившим силу;</w:t>
      </w:r>
    </w:p>
    <w:p w:rsidR="008F660A" w:rsidRPr="00AC44DF" w:rsidRDefault="002648C3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4</w:t>
      </w:r>
      <w:r w:rsidR="0064032E" w:rsidRPr="00AC44DF">
        <w:rPr>
          <w:sz w:val="28"/>
          <w:szCs w:val="28"/>
        </w:rPr>
        <w:t xml:space="preserve">) </w:t>
      </w:r>
      <w:r w:rsidR="008F660A" w:rsidRPr="00AC44DF">
        <w:rPr>
          <w:sz w:val="28"/>
          <w:szCs w:val="28"/>
        </w:rPr>
        <w:t>в части 1 статьи 16:</w:t>
      </w:r>
    </w:p>
    <w:p w:rsidR="0064032E" w:rsidRPr="00AC44DF" w:rsidRDefault="008F660A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а) </w:t>
      </w:r>
      <w:r w:rsidR="00FA7A66" w:rsidRPr="00AC44DF">
        <w:rPr>
          <w:sz w:val="28"/>
          <w:szCs w:val="28"/>
        </w:rPr>
        <w:t>пункт</w:t>
      </w:r>
      <w:r w:rsidR="0064032E" w:rsidRPr="00AC44DF">
        <w:rPr>
          <w:sz w:val="28"/>
          <w:szCs w:val="28"/>
        </w:rPr>
        <w:t xml:space="preserve"> 2</w:t>
      </w:r>
      <w:r w:rsidR="0064032E" w:rsidRPr="00AC44DF">
        <w:rPr>
          <w:sz w:val="28"/>
          <w:szCs w:val="28"/>
          <w:vertAlign w:val="superscript"/>
        </w:rPr>
        <w:t>1</w:t>
      </w:r>
      <w:r w:rsidR="0064032E" w:rsidRPr="00AC44DF">
        <w:rPr>
          <w:sz w:val="28"/>
          <w:szCs w:val="28"/>
        </w:rPr>
        <w:t xml:space="preserve"> признать утратившим силу;</w:t>
      </w:r>
    </w:p>
    <w:p w:rsidR="008F660A" w:rsidRPr="00AC44DF" w:rsidRDefault="008F660A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б) в пункте 5 слова "в случае, установленном </w:t>
      </w:r>
      <w:hyperlink r:id="rId31" w:history="1">
        <w:r w:rsidRPr="00AC44DF">
          <w:rPr>
            <w:sz w:val="28"/>
            <w:szCs w:val="28"/>
          </w:rPr>
          <w:t>статьей 41</w:t>
        </w:r>
        <w:r w:rsidRPr="00AC44DF">
          <w:rPr>
            <w:sz w:val="28"/>
            <w:szCs w:val="28"/>
            <w:vertAlign w:val="superscript"/>
          </w:rPr>
          <w:t>1</w:t>
        </w:r>
      </w:hyperlink>
      <w:r w:rsidRPr="00AC44DF">
        <w:rPr>
          <w:sz w:val="28"/>
          <w:szCs w:val="28"/>
        </w:rPr>
        <w:t xml:space="preserve"> настоящего Закона"</w:t>
      </w:r>
      <w:r w:rsidR="00A34BD7" w:rsidRPr="00AC44DF">
        <w:rPr>
          <w:sz w:val="28"/>
          <w:szCs w:val="28"/>
        </w:rPr>
        <w:t xml:space="preserve"> исключить;</w:t>
      </w:r>
    </w:p>
    <w:p w:rsidR="0064032E" w:rsidRPr="00AC44DF" w:rsidRDefault="002648C3" w:rsidP="0048194C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5</w:t>
      </w:r>
      <w:r w:rsidR="0064032E" w:rsidRPr="00AC44DF">
        <w:rPr>
          <w:sz w:val="28"/>
          <w:szCs w:val="28"/>
        </w:rPr>
        <w:t xml:space="preserve">) в </w:t>
      </w:r>
      <w:r w:rsidR="00FA7A66" w:rsidRPr="00AC44DF">
        <w:rPr>
          <w:sz w:val="28"/>
          <w:szCs w:val="28"/>
        </w:rPr>
        <w:t>части</w:t>
      </w:r>
      <w:r w:rsidR="0064032E" w:rsidRPr="00AC44DF">
        <w:rPr>
          <w:sz w:val="28"/>
          <w:szCs w:val="28"/>
        </w:rPr>
        <w:t xml:space="preserve"> 2 статьи 17 слова "в случае, установленном </w:t>
      </w:r>
      <w:hyperlink r:id="rId32" w:history="1">
        <w:r w:rsidR="0064032E" w:rsidRPr="00AC44DF">
          <w:rPr>
            <w:sz w:val="28"/>
            <w:szCs w:val="28"/>
          </w:rPr>
          <w:t>статьей 38</w:t>
        </w:r>
        <w:r w:rsidR="0064032E" w:rsidRPr="00AC44DF">
          <w:rPr>
            <w:sz w:val="28"/>
            <w:szCs w:val="28"/>
            <w:vertAlign w:val="superscript"/>
          </w:rPr>
          <w:t>1</w:t>
        </w:r>
      </w:hyperlink>
      <w:r w:rsidR="0064032E" w:rsidRPr="00AC44DF">
        <w:rPr>
          <w:sz w:val="28"/>
          <w:szCs w:val="28"/>
        </w:rPr>
        <w:t xml:space="preserve"> настоящего Закона, открепительными удостоверениями</w:t>
      </w:r>
      <w:proofErr w:type="gramStart"/>
      <w:r w:rsidR="0064032E" w:rsidRPr="00AC44DF">
        <w:rPr>
          <w:sz w:val="28"/>
          <w:szCs w:val="28"/>
        </w:rPr>
        <w:t>,"</w:t>
      </w:r>
      <w:proofErr w:type="gramEnd"/>
      <w:r w:rsidR="0064032E" w:rsidRPr="00AC44DF">
        <w:rPr>
          <w:sz w:val="28"/>
          <w:szCs w:val="28"/>
        </w:rPr>
        <w:t xml:space="preserve"> исключить;</w:t>
      </w:r>
    </w:p>
    <w:p w:rsidR="0064032E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lastRenderedPageBreak/>
        <w:t>6</w:t>
      </w:r>
      <w:r w:rsidR="0064032E" w:rsidRPr="00AC44DF">
        <w:rPr>
          <w:sz w:val="28"/>
          <w:szCs w:val="28"/>
        </w:rPr>
        <w:t xml:space="preserve">) </w:t>
      </w:r>
      <w:r w:rsidR="00F6321C" w:rsidRPr="00AC44DF">
        <w:rPr>
          <w:sz w:val="28"/>
          <w:szCs w:val="28"/>
        </w:rPr>
        <w:t>в части 2</w:t>
      </w:r>
      <w:r w:rsidR="00F6321C" w:rsidRPr="00AC44DF">
        <w:rPr>
          <w:sz w:val="28"/>
          <w:szCs w:val="28"/>
          <w:vertAlign w:val="superscript"/>
        </w:rPr>
        <w:t>1</w:t>
      </w:r>
      <w:r w:rsidR="00F6321C" w:rsidRPr="00AC44DF">
        <w:rPr>
          <w:sz w:val="28"/>
          <w:szCs w:val="28"/>
        </w:rPr>
        <w:t xml:space="preserve"> статьи 22 </w:t>
      </w:r>
      <w:r w:rsidR="000C0C74" w:rsidRPr="00AC44DF">
        <w:rPr>
          <w:sz w:val="28"/>
          <w:szCs w:val="28"/>
        </w:rPr>
        <w:t>второе предложение исключить;</w:t>
      </w:r>
    </w:p>
    <w:p w:rsidR="00EE7597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7</w:t>
      </w:r>
      <w:r w:rsidR="00EE7597" w:rsidRPr="00AC44DF">
        <w:rPr>
          <w:sz w:val="28"/>
          <w:szCs w:val="28"/>
        </w:rPr>
        <w:t xml:space="preserve">) в </w:t>
      </w:r>
      <w:r w:rsidR="00FA7A66" w:rsidRPr="00AC44DF">
        <w:rPr>
          <w:sz w:val="28"/>
          <w:szCs w:val="28"/>
        </w:rPr>
        <w:t>части</w:t>
      </w:r>
      <w:r w:rsidR="00EE7597" w:rsidRPr="00AC44DF">
        <w:rPr>
          <w:sz w:val="28"/>
          <w:szCs w:val="28"/>
        </w:rPr>
        <w:t xml:space="preserve"> 3 статьи 23 слова ", а также в случае, установленном </w:t>
      </w:r>
      <w:hyperlink r:id="rId33" w:history="1">
        <w:r w:rsidR="00EE7597" w:rsidRPr="00AC44DF">
          <w:rPr>
            <w:sz w:val="28"/>
            <w:szCs w:val="28"/>
          </w:rPr>
          <w:t>стат</w:t>
        </w:r>
        <w:r w:rsidR="00EE7597" w:rsidRPr="00AC44DF">
          <w:rPr>
            <w:sz w:val="28"/>
            <w:szCs w:val="28"/>
          </w:rPr>
          <w:t>ь</w:t>
        </w:r>
        <w:r w:rsidR="00EE7597" w:rsidRPr="00AC44DF">
          <w:rPr>
            <w:sz w:val="28"/>
            <w:szCs w:val="28"/>
          </w:rPr>
          <w:t>ей 38</w:t>
        </w:r>
        <w:r w:rsidR="00EE7597" w:rsidRPr="00AC44DF">
          <w:rPr>
            <w:sz w:val="28"/>
            <w:szCs w:val="28"/>
            <w:vertAlign w:val="superscript"/>
          </w:rPr>
          <w:t>1</w:t>
        </w:r>
      </w:hyperlink>
      <w:r w:rsidR="00EE7597" w:rsidRPr="00AC44DF">
        <w:rPr>
          <w:sz w:val="28"/>
          <w:szCs w:val="28"/>
        </w:rPr>
        <w:t xml:space="preserve"> настоящего Закона, в случае выдачи участнику голосования откр</w:t>
      </w:r>
      <w:r w:rsidR="00EE7597" w:rsidRPr="00AC44DF">
        <w:rPr>
          <w:sz w:val="28"/>
          <w:szCs w:val="28"/>
        </w:rPr>
        <w:t>е</w:t>
      </w:r>
      <w:r w:rsidR="00EE7597" w:rsidRPr="00AC44DF">
        <w:rPr>
          <w:sz w:val="28"/>
          <w:szCs w:val="28"/>
        </w:rPr>
        <w:t>пительного удостоверения"</w:t>
      </w:r>
      <w:proofErr w:type="gramStart"/>
      <w:r w:rsidR="00F6321C" w:rsidRPr="00AC44DF">
        <w:rPr>
          <w:sz w:val="28"/>
          <w:szCs w:val="28"/>
        </w:rPr>
        <w:t>,</w:t>
      </w:r>
      <w:r w:rsidR="00EE7597" w:rsidRPr="00AC44DF">
        <w:rPr>
          <w:sz w:val="28"/>
          <w:szCs w:val="28"/>
        </w:rPr>
        <w:t xml:space="preserve"> "</w:t>
      </w:r>
      <w:proofErr w:type="gramEnd"/>
      <w:r w:rsidR="00F6321C" w:rsidRPr="00AC44DF">
        <w:rPr>
          <w:sz w:val="28"/>
          <w:szCs w:val="28"/>
        </w:rPr>
        <w:t xml:space="preserve">, </w:t>
      </w:r>
      <w:r w:rsidR="00EE7597" w:rsidRPr="00AC44DF">
        <w:rPr>
          <w:sz w:val="28"/>
          <w:szCs w:val="28"/>
        </w:rPr>
        <w:t xml:space="preserve">а в случае, установленном </w:t>
      </w:r>
      <w:hyperlink r:id="rId34" w:history="1">
        <w:r w:rsidR="00EE7597" w:rsidRPr="00AC44DF">
          <w:rPr>
            <w:sz w:val="28"/>
            <w:szCs w:val="28"/>
          </w:rPr>
          <w:t>статьей 38</w:t>
        </w:r>
        <w:r w:rsidR="00EE7597" w:rsidRPr="00AC44DF">
          <w:rPr>
            <w:sz w:val="28"/>
            <w:szCs w:val="28"/>
            <w:vertAlign w:val="superscript"/>
          </w:rPr>
          <w:t>1</w:t>
        </w:r>
      </w:hyperlink>
      <w:r w:rsidR="00EE7597" w:rsidRPr="00AC44DF">
        <w:rPr>
          <w:sz w:val="28"/>
          <w:szCs w:val="28"/>
        </w:rPr>
        <w:t xml:space="preserve"> насто</w:t>
      </w:r>
      <w:r w:rsidR="00E5187D">
        <w:rPr>
          <w:sz w:val="28"/>
          <w:szCs w:val="28"/>
        </w:rPr>
        <w:softHyphen/>
      </w:r>
      <w:r w:rsidR="00EE7597" w:rsidRPr="00AC44DF">
        <w:rPr>
          <w:sz w:val="28"/>
          <w:szCs w:val="28"/>
        </w:rPr>
        <w:t xml:space="preserve">ящего Закона, при выдаче открепительного удостоверения </w:t>
      </w:r>
      <w:r w:rsidR="00FC7B47" w:rsidRPr="00AC44DF">
        <w:rPr>
          <w:sz w:val="28"/>
          <w:szCs w:val="28"/>
        </w:rPr>
        <w:t>–</w:t>
      </w:r>
      <w:r w:rsidR="00EE7597" w:rsidRPr="00AC44DF">
        <w:rPr>
          <w:sz w:val="28"/>
          <w:szCs w:val="28"/>
        </w:rPr>
        <w:t xml:space="preserve"> подписью члена соответствующей комиссии, выдавшего открепительное удостовер</w:t>
      </w:r>
      <w:r w:rsidR="00EE7597" w:rsidRPr="00AC44DF">
        <w:rPr>
          <w:sz w:val="28"/>
          <w:szCs w:val="28"/>
        </w:rPr>
        <w:t>е</w:t>
      </w:r>
      <w:r w:rsidR="00EE7597" w:rsidRPr="00AC44DF">
        <w:rPr>
          <w:sz w:val="28"/>
          <w:szCs w:val="28"/>
        </w:rPr>
        <w:t>ние,</w:t>
      </w:r>
      <w:r w:rsidR="00F6321C" w:rsidRPr="00AC44DF">
        <w:rPr>
          <w:sz w:val="28"/>
          <w:szCs w:val="28"/>
        </w:rPr>
        <w:t xml:space="preserve"> с указанием даты внесения этой подписи</w:t>
      </w:r>
      <w:r w:rsidR="00EE7597" w:rsidRPr="00AC44DF">
        <w:rPr>
          <w:sz w:val="28"/>
          <w:szCs w:val="28"/>
        </w:rPr>
        <w:t>" исключить;</w:t>
      </w:r>
    </w:p>
    <w:p w:rsidR="007F3259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8</w:t>
      </w:r>
      <w:r w:rsidR="007F3259" w:rsidRPr="00AC44DF">
        <w:rPr>
          <w:sz w:val="28"/>
          <w:szCs w:val="28"/>
        </w:rPr>
        <w:t xml:space="preserve">) статью 34 дополнить </w:t>
      </w:r>
      <w:r w:rsidR="00FA7A66" w:rsidRPr="00AC44DF">
        <w:rPr>
          <w:sz w:val="28"/>
          <w:szCs w:val="28"/>
        </w:rPr>
        <w:t>частью</w:t>
      </w:r>
      <w:r w:rsidR="007F3259" w:rsidRPr="00AC44DF">
        <w:rPr>
          <w:sz w:val="28"/>
          <w:szCs w:val="28"/>
        </w:rPr>
        <w:t xml:space="preserve"> 9 следующего содержания:</w:t>
      </w:r>
    </w:p>
    <w:p w:rsidR="007F3259" w:rsidRPr="00AC44DF" w:rsidRDefault="007F3259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sz w:val="28"/>
          <w:szCs w:val="28"/>
        </w:rPr>
        <w:t xml:space="preserve">"9. </w:t>
      </w:r>
      <w:proofErr w:type="gramStart"/>
      <w:r w:rsidRPr="00AC44DF">
        <w:rPr>
          <w:sz w:val="28"/>
          <w:szCs w:val="28"/>
        </w:rPr>
        <w:t>В период проведения кампании</w:t>
      </w:r>
      <w:r w:rsidR="00F6321C" w:rsidRPr="00AC44DF">
        <w:rPr>
          <w:sz w:val="28"/>
          <w:szCs w:val="28"/>
        </w:rPr>
        <w:t xml:space="preserve"> по отзыву</w:t>
      </w:r>
      <w:r w:rsidRPr="00AC44DF">
        <w:rPr>
          <w:sz w:val="28"/>
          <w:szCs w:val="28"/>
        </w:rPr>
        <w:t xml:space="preserve"> средства респуб</w:t>
      </w:r>
      <w:r w:rsidRPr="00AC44DF">
        <w:rPr>
          <w:color w:val="000000" w:themeColor="text1"/>
          <w:sz w:val="28"/>
          <w:szCs w:val="28"/>
        </w:rPr>
        <w:t>лика</w:t>
      </w:r>
      <w:r w:rsidRPr="00AC44DF">
        <w:rPr>
          <w:color w:val="000000" w:themeColor="text1"/>
          <w:sz w:val="28"/>
          <w:szCs w:val="28"/>
        </w:rPr>
        <w:t>н</w:t>
      </w:r>
      <w:r w:rsidRPr="00AC44DF">
        <w:rPr>
          <w:color w:val="000000" w:themeColor="text1"/>
          <w:sz w:val="28"/>
          <w:szCs w:val="28"/>
        </w:rPr>
        <w:t>ского бюджета Чувашской Республики, выделенные комиссиям</w:t>
      </w:r>
      <w:r w:rsidR="00F6321C" w:rsidRPr="00AC44DF">
        <w:rPr>
          <w:color w:val="000000" w:themeColor="text1"/>
          <w:sz w:val="28"/>
          <w:szCs w:val="28"/>
        </w:rPr>
        <w:t xml:space="preserve"> по отзыву</w:t>
      </w:r>
      <w:r w:rsidRPr="00AC44DF">
        <w:rPr>
          <w:color w:val="000000" w:themeColor="text1"/>
          <w:sz w:val="28"/>
          <w:szCs w:val="28"/>
        </w:rPr>
        <w:t xml:space="preserve"> </w:t>
      </w:r>
      <w:r w:rsidRPr="00AC44DF">
        <w:rPr>
          <w:color w:val="000000" w:themeColor="text1"/>
          <w:spacing w:val="4"/>
          <w:sz w:val="28"/>
          <w:szCs w:val="28"/>
        </w:rPr>
        <w:t xml:space="preserve">на подготовку и проведение </w:t>
      </w:r>
      <w:r w:rsidR="00EE7597" w:rsidRPr="00AC44DF">
        <w:rPr>
          <w:color w:val="000000" w:themeColor="text1"/>
          <w:spacing w:val="4"/>
          <w:sz w:val="28"/>
          <w:szCs w:val="28"/>
        </w:rPr>
        <w:t>голосования по отзыву</w:t>
      </w:r>
      <w:r w:rsidRPr="00AC44DF">
        <w:rPr>
          <w:color w:val="000000" w:themeColor="text1"/>
          <w:spacing w:val="4"/>
          <w:sz w:val="28"/>
          <w:szCs w:val="28"/>
        </w:rPr>
        <w:t xml:space="preserve"> и находящиеся на конец</w:t>
      </w:r>
      <w:r w:rsidRPr="00AC44DF">
        <w:rPr>
          <w:color w:val="000000" w:themeColor="text1"/>
          <w:sz w:val="28"/>
          <w:szCs w:val="28"/>
        </w:rPr>
        <w:t xml:space="preserve"> текущего финансового года на счетах, открытых в учреждениях Центрального банка Российской Федерации или филиалах публичного а</w:t>
      </w:r>
      <w:r w:rsidRPr="00AC44DF">
        <w:rPr>
          <w:color w:val="000000" w:themeColor="text1"/>
          <w:sz w:val="28"/>
          <w:szCs w:val="28"/>
        </w:rPr>
        <w:t>к</w:t>
      </w:r>
      <w:r w:rsidRPr="00AC44DF">
        <w:rPr>
          <w:color w:val="000000" w:themeColor="text1"/>
          <w:sz w:val="28"/>
          <w:szCs w:val="28"/>
        </w:rPr>
        <w:t>ционерного общества "Сбербанк России", не подлежат перечислению в т</w:t>
      </w:r>
      <w:r w:rsidRPr="00AC44DF">
        <w:rPr>
          <w:color w:val="000000" w:themeColor="text1"/>
          <w:sz w:val="28"/>
          <w:szCs w:val="28"/>
        </w:rPr>
        <w:t>е</w:t>
      </w:r>
      <w:r w:rsidRPr="00AC44DF">
        <w:rPr>
          <w:color w:val="000000" w:themeColor="text1"/>
          <w:sz w:val="28"/>
          <w:szCs w:val="28"/>
        </w:rPr>
        <w:t>кущем финансовом году комиссиями</w:t>
      </w:r>
      <w:r w:rsidR="00F6321C" w:rsidRPr="00AC44DF">
        <w:rPr>
          <w:color w:val="000000" w:themeColor="text1"/>
          <w:sz w:val="28"/>
          <w:szCs w:val="28"/>
        </w:rPr>
        <w:t xml:space="preserve"> по отзыву</w:t>
      </w:r>
      <w:r w:rsidRPr="00AC44DF">
        <w:rPr>
          <w:color w:val="000000" w:themeColor="text1"/>
          <w:sz w:val="28"/>
          <w:szCs w:val="28"/>
        </w:rPr>
        <w:t xml:space="preserve"> на единый счет республ</w:t>
      </w:r>
      <w:r w:rsidRPr="00AC44DF">
        <w:rPr>
          <w:color w:val="000000" w:themeColor="text1"/>
          <w:sz w:val="28"/>
          <w:szCs w:val="28"/>
        </w:rPr>
        <w:t>и</w:t>
      </w:r>
      <w:r w:rsidRPr="00AC44DF">
        <w:rPr>
          <w:color w:val="000000" w:themeColor="text1"/>
          <w:sz w:val="28"/>
          <w:szCs w:val="28"/>
        </w:rPr>
        <w:t>канского бюджета</w:t>
      </w:r>
      <w:proofErr w:type="gramEnd"/>
      <w:r w:rsidRPr="00AC44DF">
        <w:rPr>
          <w:color w:val="000000" w:themeColor="text1"/>
          <w:sz w:val="28"/>
          <w:szCs w:val="28"/>
        </w:rPr>
        <w:t xml:space="preserve"> Чувашской Республики и подлежат использованию ими на те же цели до завершения соответствующей кампании</w:t>
      </w:r>
      <w:r w:rsidR="00F6321C" w:rsidRPr="00AC44DF">
        <w:rPr>
          <w:color w:val="000000" w:themeColor="text1"/>
          <w:sz w:val="28"/>
          <w:szCs w:val="28"/>
        </w:rPr>
        <w:t xml:space="preserve"> по отзыву</w:t>
      </w:r>
      <w:proofErr w:type="gramStart"/>
      <w:r w:rsidRPr="00AC44DF">
        <w:rPr>
          <w:color w:val="000000" w:themeColor="text1"/>
          <w:sz w:val="28"/>
          <w:szCs w:val="28"/>
        </w:rPr>
        <w:t>.";</w:t>
      </w:r>
      <w:proofErr w:type="gramEnd"/>
    </w:p>
    <w:p w:rsidR="00EE7597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9</w:t>
      </w:r>
      <w:r w:rsidR="00EE7597" w:rsidRPr="00AC44DF">
        <w:rPr>
          <w:sz w:val="28"/>
          <w:szCs w:val="28"/>
        </w:rPr>
        <w:t>) статью 38</w:t>
      </w:r>
      <w:r w:rsidR="00EE7597" w:rsidRPr="00AC44DF">
        <w:rPr>
          <w:sz w:val="28"/>
          <w:szCs w:val="28"/>
          <w:vertAlign w:val="superscript"/>
        </w:rPr>
        <w:t>1</w:t>
      </w:r>
      <w:r w:rsidR="00EE7597" w:rsidRPr="00AC44DF">
        <w:rPr>
          <w:sz w:val="28"/>
          <w:szCs w:val="28"/>
        </w:rPr>
        <w:t xml:space="preserve"> признать утратившей силу;</w:t>
      </w:r>
    </w:p>
    <w:p w:rsidR="00F6321C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10</w:t>
      </w:r>
      <w:r w:rsidR="00EE7597" w:rsidRPr="00AC44DF">
        <w:rPr>
          <w:sz w:val="28"/>
          <w:szCs w:val="28"/>
        </w:rPr>
        <w:t xml:space="preserve">) </w:t>
      </w:r>
      <w:r w:rsidR="00F6321C" w:rsidRPr="00AC44DF">
        <w:rPr>
          <w:sz w:val="28"/>
          <w:szCs w:val="28"/>
        </w:rPr>
        <w:t>в части 3 статьи 43:</w:t>
      </w:r>
    </w:p>
    <w:p w:rsidR="00F6321C" w:rsidRPr="00AC44DF" w:rsidRDefault="00F6321C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color w:val="000000" w:themeColor="text1"/>
          <w:sz w:val="28"/>
          <w:szCs w:val="28"/>
        </w:rPr>
      </w:pPr>
      <w:r w:rsidRPr="00AC44DF">
        <w:rPr>
          <w:color w:val="000000" w:themeColor="text1"/>
          <w:sz w:val="28"/>
          <w:szCs w:val="28"/>
        </w:rPr>
        <w:t>а</w:t>
      </w:r>
      <w:r w:rsidR="00A34BD7" w:rsidRPr="00AC44DF">
        <w:rPr>
          <w:color w:val="000000" w:themeColor="text1"/>
          <w:sz w:val="28"/>
          <w:szCs w:val="28"/>
        </w:rPr>
        <w:t xml:space="preserve">) в </w:t>
      </w:r>
      <w:r w:rsidR="00DD1D4C" w:rsidRPr="00AC44DF">
        <w:rPr>
          <w:color w:val="000000" w:themeColor="text1"/>
          <w:sz w:val="28"/>
          <w:szCs w:val="28"/>
        </w:rPr>
        <w:t xml:space="preserve">абзаце первом </w:t>
      </w:r>
      <w:r w:rsidR="00A34BD7" w:rsidRPr="00AC44DF">
        <w:rPr>
          <w:color w:val="000000" w:themeColor="text1"/>
          <w:sz w:val="28"/>
          <w:szCs w:val="28"/>
        </w:rPr>
        <w:t>пункт</w:t>
      </w:r>
      <w:r w:rsidR="00DD1D4C" w:rsidRPr="00AC44DF">
        <w:rPr>
          <w:color w:val="000000" w:themeColor="text1"/>
          <w:sz w:val="28"/>
          <w:szCs w:val="28"/>
        </w:rPr>
        <w:t>а</w:t>
      </w:r>
      <w:r w:rsidR="00A34BD7" w:rsidRPr="00AC44DF">
        <w:rPr>
          <w:color w:val="000000" w:themeColor="text1"/>
          <w:sz w:val="28"/>
          <w:szCs w:val="28"/>
        </w:rPr>
        <w:t xml:space="preserve"> "д" слова "</w:t>
      </w:r>
      <w:r w:rsidRPr="00AC44DF">
        <w:rPr>
          <w:color w:val="000000" w:themeColor="text1"/>
          <w:sz w:val="28"/>
          <w:szCs w:val="28"/>
        </w:rPr>
        <w:t>на голосовании по отзыву, в к</w:t>
      </w:r>
      <w:r w:rsidRPr="00AC44DF">
        <w:rPr>
          <w:color w:val="000000" w:themeColor="text1"/>
          <w:sz w:val="28"/>
          <w:szCs w:val="28"/>
        </w:rPr>
        <w:t>о</w:t>
      </w:r>
      <w:r w:rsidRPr="00AC44DF">
        <w:rPr>
          <w:color w:val="000000" w:themeColor="text1"/>
          <w:sz w:val="28"/>
          <w:szCs w:val="28"/>
        </w:rPr>
        <w:t xml:space="preserve">тором в случае, установленном </w:t>
      </w:r>
      <w:hyperlink r:id="rId35" w:history="1">
        <w:r w:rsidRPr="00AC44DF">
          <w:rPr>
            <w:color w:val="000000" w:themeColor="text1"/>
            <w:sz w:val="28"/>
            <w:szCs w:val="28"/>
          </w:rPr>
          <w:t>статьей 41</w:t>
        </w:r>
        <w:r w:rsidRPr="00AC44DF">
          <w:rPr>
            <w:color w:val="000000" w:themeColor="text1"/>
            <w:sz w:val="28"/>
            <w:szCs w:val="28"/>
            <w:vertAlign w:val="superscript"/>
          </w:rPr>
          <w:t>1</w:t>
        </w:r>
      </w:hyperlink>
      <w:r w:rsidRPr="00AC44DF">
        <w:rPr>
          <w:color w:val="000000" w:themeColor="text1"/>
          <w:sz w:val="28"/>
          <w:szCs w:val="28"/>
        </w:rPr>
        <w:t xml:space="preserve"> настоящего Закона, предусмо</w:t>
      </w:r>
      <w:r w:rsidRPr="00AC44DF">
        <w:rPr>
          <w:color w:val="000000" w:themeColor="text1"/>
          <w:sz w:val="28"/>
          <w:szCs w:val="28"/>
        </w:rPr>
        <w:t>т</w:t>
      </w:r>
      <w:r w:rsidRPr="00AC44DF">
        <w:rPr>
          <w:color w:val="000000" w:themeColor="text1"/>
          <w:sz w:val="28"/>
          <w:szCs w:val="28"/>
        </w:rPr>
        <w:t>рено досрочное голосование" исключить;</w:t>
      </w:r>
    </w:p>
    <w:p w:rsidR="007F3259" w:rsidRPr="00AC44DF" w:rsidRDefault="00F6321C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б) </w:t>
      </w:r>
      <w:r w:rsidR="00EE7597" w:rsidRPr="00AC44DF">
        <w:rPr>
          <w:sz w:val="28"/>
          <w:szCs w:val="28"/>
        </w:rPr>
        <w:t xml:space="preserve">пункт </w:t>
      </w:r>
      <w:r w:rsidRPr="00AC44DF">
        <w:rPr>
          <w:sz w:val="28"/>
          <w:szCs w:val="28"/>
        </w:rPr>
        <w:t>"</w:t>
      </w:r>
      <w:r w:rsidR="00EE7597" w:rsidRPr="00AC44DF">
        <w:rPr>
          <w:sz w:val="28"/>
          <w:szCs w:val="28"/>
        </w:rPr>
        <w:t>д</w:t>
      </w:r>
      <w:proofErr w:type="gramStart"/>
      <w:r w:rsidR="00EE7597" w:rsidRPr="00AC44DF">
        <w:rPr>
          <w:sz w:val="28"/>
          <w:szCs w:val="28"/>
          <w:vertAlign w:val="superscript"/>
        </w:rPr>
        <w:t>1</w:t>
      </w:r>
      <w:proofErr w:type="gramEnd"/>
      <w:r w:rsidRPr="00AC44DF">
        <w:rPr>
          <w:sz w:val="28"/>
          <w:szCs w:val="28"/>
        </w:rPr>
        <w:t>"</w:t>
      </w:r>
      <w:r w:rsidR="00EE7597" w:rsidRPr="00AC44DF">
        <w:rPr>
          <w:sz w:val="28"/>
          <w:szCs w:val="28"/>
        </w:rPr>
        <w:t xml:space="preserve"> признать утратившим силу;</w:t>
      </w:r>
    </w:p>
    <w:p w:rsidR="00EE7597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sz w:val="28"/>
          <w:szCs w:val="28"/>
        </w:rPr>
        <w:t>11</w:t>
      </w:r>
      <w:r w:rsidR="00EE7597" w:rsidRPr="00AC44DF">
        <w:rPr>
          <w:sz w:val="28"/>
          <w:szCs w:val="28"/>
        </w:rPr>
        <w:t xml:space="preserve">) </w:t>
      </w:r>
      <w:r w:rsidR="00EE7597" w:rsidRPr="00AC44DF">
        <w:rPr>
          <w:rFonts w:eastAsiaTheme="minorHAnsi"/>
          <w:sz w:val="28"/>
          <w:szCs w:val="28"/>
          <w:lang w:eastAsia="en-US"/>
        </w:rPr>
        <w:t>абзац второй статьи 44 изложить в следующей редакции:</w:t>
      </w:r>
    </w:p>
    <w:p w:rsidR="00EE7597" w:rsidRPr="00AC44DF" w:rsidRDefault="00EE7597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rFonts w:eastAsiaTheme="minorHAnsi"/>
          <w:sz w:val="28"/>
          <w:szCs w:val="28"/>
          <w:lang w:eastAsia="en-US"/>
        </w:rPr>
        <w:t>"Проверка контрольных соотношений данных, внесенных в протокол об итогах голосования на голосовании по отзыву, проводится в соотве</w:t>
      </w:r>
      <w:r w:rsidRPr="00AC44DF">
        <w:rPr>
          <w:rFonts w:eastAsiaTheme="minorHAnsi"/>
          <w:sz w:val="28"/>
          <w:szCs w:val="28"/>
          <w:lang w:eastAsia="en-US"/>
        </w:rPr>
        <w:t>т</w:t>
      </w:r>
      <w:r w:rsidRPr="00AC44DF">
        <w:rPr>
          <w:rFonts w:eastAsiaTheme="minorHAnsi"/>
          <w:sz w:val="28"/>
          <w:szCs w:val="28"/>
          <w:lang w:eastAsia="en-US"/>
        </w:rPr>
        <w:t xml:space="preserve">ствии с </w:t>
      </w:r>
      <w:hyperlink r:id="rId36" w:history="1">
        <w:r w:rsidRPr="00AC44DF">
          <w:rPr>
            <w:rFonts w:eastAsiaTheme="minorHAnsi"/>
            <w:sz w:val="28"/>
            <w:szCs w:val="28"/>
            <w:lang w:eastAsia="en-US"/>
          </w:rPr>
          <w:t>приложением 3</w:t>
        </w:r>
      </w:hyperlink>
      <w:r w:rsidRPr="00AC44D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C44DF">
        <w:rPr>
          <w:rFonts w:eastAsiaTheme="minorHAnsi"/>
          <w:sz w:val="28"/>
          <w:szCs w:val="28"/>
          <w:lang w:eastAsia="en-US"/>
        </w:rPr>
        <w:t xml:space="preserve"> к настоящему Закону с учетом нумерации строк протокола об ито</w:t>
      </w:r>
      <w:r w:rsidRPr="00AC44DF">
        <w:rPr>
          <w:sz w:val="28"/>
          <w:szCs w:val="28"/>
        </w:rPr>
        <w:t>гах голосования, предусмотренной настоящим Законом</w:t>
      </w:r>
      <w:proofErr w:type="gramStart"/>
      <w:r w:rsidRPr="00AC44DF">
        <w:rPr>
          <w:sz w:val="28"/>
          <w:szCs w:val="28"/>
        </w:rPr>
        <w:t>.";</w:t>
      </w:r>
      <w:proofErr w:type="gramEnd"/>
    </w:p>
    <w:p w:rsidR="00A2663A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>12</w:t>
      </w:r>
      <w:r w:rsidR="001B77A3" w:rsidRPr="00AC44DF">
        <w:rPr>
          <w:sz w:val="28"/>
          <w:szCs w:val="28"/>
        </w:rPr>
        <w:t xml:space="preserve">) </w:t>
      </w:r>
      <w:r w:rsidR="00A2663A" w:rsidRPr="00AC44DF">
        <w:rPr>
          <w:sz w:val="28"/>
          <w:szCs w:val="28"/>
        </w:rPr>
        <w:t>в части 1 статьи 49 в первом предложении слова ", открепител</w:t>
      </w:r>
      <w:r w:rsidR="00A2663A" w:rsidRPr="00AC44DF">
        <w:rPr>
          <w:sz w:val="28"/>
          <w:szCs w:val="28"/>
        </w:rPr>
        <w:t>ь</w:t>
      </w:r>
      <w:r w:rsidR="00A2663A" w:rsidRPr="00AC44DF">
        <w:rPr>
          <w:sz w:val="28"/>
          <w:szCs w:val="28"/>
        </w:rPr>
        <w:t>ные удостоверения" исключить, третье предложение исключить;</w:t>
      </w:r>
    </w:p>
    <w:p w:rsidR="001B77A3" w:rsidRPr="00AC44DF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sz w:val="28"/>
          <w:szCs w:val="28"/>
        </w:rPr>
        <w:t>13</w:t>
      </w:r>
      <w:r w:rsidR="001B77A3" w:rsidRPr="00AC44DF">
        <w:rPr>
          <w:sz w:val="28"/>
          <w:szCs w:val="28"/>
        </w:rPr>
        <w:t xml:space="preserve">) </w:t>
      </w:r>
      <w:r w:rsidR="001B77A3" w:rsidRPr="00AC44DF">
        <w:rPr>
          <w:rFonts w:eastAsiaTheme="minorHAnsi"/>
          <w:sz w:val="28"/>
          <w:szCs w:val="28"/>
          <w:lang w:eastAsia="en-US"/>
        </w:rPr>
        <w:t>в наименовании приложения 3</w:t>
      </w:r>
      <w:r w:rsidR="00FA7A66" w:rsidRPr="00AC44D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B77A3" w:rsidRPr="00AC44DF">
        <w:rPr>
          <w:rFonts w:eastAsiaTheme="minorHAnsi"/>
          <w:sz w:val="28"/>
          <w:szCs w:val="28"/>
          <w:lang w:eastAsia="en-US"/>
        </w:rPr>
        <w:t xml:space="preserve"> слова ", в котор</w:t>
      </w:r>
      <w:r w:rsidR="00FC7B47" w:rsidRPr="00AC44DF">
        <w:rPr>
          <w:rFonts w:eastAsiaTheme="minorHAnsi"/>
          <w:sz w:val="28"/>
          <w:szCs w:val="28"/>
          <w:lang w:eastAsia="en-US"/>
        </w:rPr>
        <w:t>ом</w:t>
      </w:r>
      <w:r w:rsidR="001B77A3" w:rsidRPr="00AC44DF">
        <w:rPr>
          <w:rFonts w:eastAsiaTheme="minorHAnsi"/>
          <w:sz w:val="28"/>
          <w:szCs w:val="28"/>
          <w:lang w:eastAsia="en-US"/>
        </w:rPr>
        <w:t xml:space="preserve"> в случае, уст</w:t>
      </w:r>
      <w:r w:rsidR="001B77A3" w:rsidRPr="00AC44DF">
        <w:rPr>
          <w:rFonts w:eastAsiaTheme="minorHAnsi"/>
          <w:sz w:val="28"/>
          <w:szCs w:val="28"/>
          <w:lang w:eastAsia="en-US"/>
        </w:rPr>
        <w:t>а</w:t>
      </w:r>
      <w:r w:rsidR="001B77A3" w:rsidRPr="00AC44DF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37" w:history="1">
        <w:r w:rsidR="001B77A3" w:rsidRPr="00AC44DF">
          <w:rPr>
            <w:rFonts w:eastAsiaTheme="minorHAnsi"/>
            <w:sz w:val="28"/>
            <w:szCs w:val="28"/>
            <w:lang w:eastAsia="en-US"/>
          </w:rPr>
          <w:t>статьей 41</w:t>
        </w:r>
        <w:r w:rsidR="001B77A3" w:rsidRPr="00AC44DF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="001B77A3" w:rsidRPr="00AC44DF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</w:t>
      </w:r>
      <w:r w:rsidR="001B77A3" w:rsidRPr="00AC44DF">
        <w:rPr>
          <w:rFonts w:eastAsiaTheme="minorHAnsi"/>
          <w:sz w:val="28"/>
          <w:szCs w:val="28"/>
          <w:lang w:eastAsia="en-US"/>
        </w:rPr>
        <w:t>о</w:t>
      </w:r>
      <w:r w:rsidR="001B77A3" w:rsidRPr="00AC44DF">
        <w:rPr>
          <w:rFonts w:eastAsiaTheme="minorHAnsi"/>
          <w:sz w:val="28"/>
          <w:szCs w:val="28"/>
          <w:lang w:eastAsia="en-US"/>
        </w:rPr>
        <w:t>сование" исключить;</w:t>
      </w:r>
    </w:p>
    <w:p w:rsidR="001B77A3" w:rsidRDefault="002648C3" w:rsidP="0048194C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DF">
        <w:rPr>
          <w:rFonts w:eastAsiaTheme="minorHAnsi"/>
          <w:sz w:val="28"/>
          <w:szCs w:val="28"/>
          <w:lang w:eastAsia="en-US"/>
        </w:rPr>
        <w:t>14</w:t>
      </w:r>
      <w:r w:rsidR="001B77A3" w:rsidRPr="00AC44DF">
        <w:rPr>
          <w:rFonts w:eastAsiaTheme="minorHAnsi"/>
          <w:sz w:val="28"/>
          <w:szCs w:val="28"/>
          <w:lang w:eastAsia="en-US"/>
        </w:rPr>
        <w:t>) приложение 3</w:t>
      </w:r>
      <w:r w:rsidR="001B77A3" w:rsidRPr="00AC44D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1B77A3" w:rsidRPr="00AC44DF">
        <w:rPr>
          <w:rFonts w:eastAsiaTheme="minorHAnsi"/>
          <w:sz w:val="28"/>
          <w:szCs w:val="28"/>
          <w:lang w:eastAsia="en-US"/>
        </w:rPr>
        <w:t xml:space="preserve"> признать утратившим силу</w:t>
      </w:r>
      <w:r w:rsidR="001B77A3">
        <w:rPr>
          <w:rFonts w:eastAsiaTheme="minorHAnsi"/>
          <w:sz w:val="28"/>
          <w:szCs w:val="28"/>
          <w:lang w:eastAsia="en-US"/>
        </w:rPr>
        <w:t>.</w:t>
      </w:r>
    </w:p>
    <w:p w:rsidR="000B6882" w:rsidRPr="004B7296" w:rsidRDefault="000B6882" w:rsidP="002B4A6D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lastRenderedPageBreak/>
        <w:t xml:space="preserve">Статья </w:t>
      </w:r>
      <w:r w:rsidR="007F3259">
        <w:rPr>
          <w:b/>
          <w:sz w:val="28"/>
          <w:szCs w:val="28"/>
        </w:rPr>
        <w:t>5</w:t>
      </w:r>
    </w:p>
    <w:p w:rsidR="00A7354F" w:rsidRPr="00A7354F" w:rsidRDefault="000B6882" w:rsidP="00E51970">
      <w:pPr>
        <w:autoSpaceDE w:val="0"/>
        <w:autoSpaceDN w:val="0"/>
        <w:adjustRightInd w:val="0"/>
        <w:spacing w:line="322" w:lineRule="auto"/>
        <w:ind w:firstLine="709"/>
        <w:jc w:val="both"/>
        <w:rPr>
          <w:sz w:val="28"/>
          <w:szCs w:val="28"/>
        </w:rPr>
      </w:pPr>
      <w:r w:rsidRPr="00A7354F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E51970">
        <w:rPr>
          <w:sz w:val="28"/>
          <w:szCs w:val="28"/>
        </w:rPr>
        <w:t xml:space="preserve">. </w:t>
      </w:r>
    </w:p>
    <w:p w:rsidR="00786F70" w:rsidRPr="00AC44DF" w:rsidRDefault="00786F70" w:rsidP="00C76BC8">
      <w:pPr>
        <w:widowControl w:val="0"/>
        <w:autoSpaceDE w:val="0"/>
        <w:autoSpaceDN w:val="0"/>
        <w:adjustRightInd w:val="0"/>
        <w:ind w:firstLine="709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48194C" w:rsidRPr="0048194C" w:rsidTr="00BD6659">
        <w:tc>
          <w:tcPr>
            <w:tcW w:w="3085" w:type="dxa"/>
          </w:tcPr>
          <w:p w:rsidR="0048194C" w:rsidRPr="0048194C" w:rsidRDefault="0048194C" w:rsidP="0048194C">
            <w:pPr>
              <w:jc w:val="center"/>
              <w:rPr>
                <w:sz w:val="28"/>
                <w:szCs w:val="28"/>
              </w:rPr>
            </w:pPr>
            <w:r w:rsidRPr="0048194C">
              <w:rPr>
                <w:sz w:val="28"/>
                <w:szCs w:val="28"/>
              </w:rPr>
              <w:t>Глава</w:t>
            </w:r>
          </w:p>
          <w:p w:rsidR="0048194C" w:rsidRPr="0048194C" w:rsidRDefault="0048194C" w:rsidP="0048194C">
            <w:pPr>
              <w:jc w:val="center"/>
              <w:rPr>
                <w:sz w:val="28"/>
                <w:szCs w:val="28"/>
              </w:rPr>
            </w:pPr>
            <w:r w:rsidRPr="0048194C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48194C" w:rsidRPr="0048194C" w:rsidRDefault="0048194C" w:rsidP="0048194C">
            <w:pPr>
              <w:rPr>
                <w:sz w:val="28"/>
                <w:szCs w:val="28"/>
              </w:rPr>
            </w:pPr>
          </w:p>
          <w:p w:rsidR="0048194C" w:rsidRPr="0048194C" w:rsidRDefault="0048194C" w:rsidP="0048194C">
            <w:pPr>
              <w:jc w:val="right"/>
              <w:rPr>
                <w:sz w:val="28"/>
                <w:szCs w:val="28"/>
              </w:rPr>
            </w:pPr>
            <w:r w:rsidRPr="0048194C">
              <w:rPr>
                <w:sz w:val="28"/>
                <w:szCs w:val="28"/>
              </w:rPr>
              <w:t>М. Игнатьев</w:t>
            </w:r>
          </w:p>
        </w:tc>
      </w:tr>
    </w:tbl>
    <w:p w:rsidR="0048194C" w:rsidRPr="0048194C" w:rsidRDefault="0048194C" w:rsidP="0048194C">
      <w:pPr>
        <w:rPr>
          <w:sz w:val="28"/>
          <w:szCs w:val="28"/>
        </w:rPr>
      </w:pPr>
    </w:p>
    <w:p w:rsidR="009422E8" w:rsidRPr="00B60A23" w:rsidRDefault="009422E8" w:rsidP="009422E8">
      <w:pPr>
        <w:rPr>
          <w:sz w:val="28"/>
          <w:szCs w:val="28"/>
        </w:rPr>
      </w:pPr>
      <w:bookmarkStart w:id="0" w:name="_GoBack"/>
      <w:r w:rsidRPr="00B60A23">
        <w:rPr>
          <w:sz w:val="28"/>
          <w:szCs w:val="28"/>
        </w:rPr>
        <w:t>г. Чебоксары</w:t>
      </w:r>
    </w:p>
    <w:p w:rsidR="009422E8" w:rsidRPr="00B60A23" w:rsidRDefault="009422E8" w:rsidP="009422E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9422E8" w:rsidRPr="004B24D6" w:rsidRDefault="009422E8" w:rsidP="009422E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0</w:t>
      </w:r>
    </w:p>
    <w:bookmarkEnd w:id="0"/>
    <w:p w:rsidR="0048194C" w:rsidRPr="00B039F3" w:rsidRDefault="0048194C" w:rsidP="009422E8">
      <w:pPr>
        <w:rPr>
          <w:sz w:val="28"/>
          <w:szCs w:val="28"/>
        </w:rPr>
      </w:pPr>
    </w:p>
    <w:sectPr w:rsidR="0048194C" w:rsidRPr="00B039F3" w:rsidSect="00C57B89">
      <w:headerReference w:type="default" r:id="rId3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BD" w:rsidRDefault="003C6EBD" w:rsidP="002369FC">
      <w:r>
        <w:separator/>
      </w:r>
    </w:p>
  </w:endnote>
  <w:endnote w:type="continuationSeparator" w:id="0">
    <w:p w:rsidR="003C6EBD" w:rsidRDefault="003C6EBD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BD" w:rsidRDefault="003C6EBD" w:rsidP="002369FC">
      <w:r>
        <w:separator/>
      </w:r>
    </w:p>
  </w:footnote>
  <w:footnote w:type="continuationSeparator" w:id="0">
    <w:p w:rsidR="003C6EBD" w:rsidRDefault="003C6EBD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3C6EBD" w:rsidRDefault="003C6E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E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52F"/>
    <w:multiLevelType w:val="hybridMultilevel"/>
    <w:tmpl w:val="D63EA522"/>
    <w:lvl w:ilvl="0" w:tplc="DD0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D24AB"/>
    <w:multiLevelType w:val="hybridMultilevel"/>
    <w:tmpl w:val="776A7C5A"/>
    <w:lvl w:ilvl="0" w:tplc="2AB26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614F9"/>
    <w:multiLevelType w:val="hybridMultilevel"/>
    <w:tmpl w:val="D76CE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C64F8C"/>
    <w:multiLevelType w:val="hybridMultilevel"/>
    <w:tmpl w:val="A68026C4"/>
    <w:lvl w:ilvl="0" w:tplc="913C38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8D742A"/>
    <w:multiLevelType w:val="hybridMultilevel"/>
    <w:tmpl w:val="1298B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7F95"/>
    <w:multiLevelType w:val="hybridMultilevel"/>
    <w:tmpl w:val="F74E19F8"/>
    <w:lvl w:ilvl="0" w:tplc="21763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23137"/>
    <w:multiLevelType w:val="hybridMultilevel"/>
    <w:tmpl w:val="3D4CE184"/>
    <w:lvl w:ilvl="0" w:tplc="F27076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D53CA9"/>
    <w:multiLevelType w:val="hybridMultilevel"/>
    <w:tmpl w:val="D23604D4"/>
    <w:lvl w:ilvl="0" w:tplc="BAC47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4542C"/>
    <w:multiLevelType w:val="hybridMultilevel"/>
    <w:tmpl w:val="1584E8C0"/>
    <w:lvl w:ilvl="0" w:tplc="80420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984401"/>
    <w:multiLevelType w:val="hybridMultilevel"/>
    <w:tmpl w:val="964C5F8A"/>
    <w:lvl w:ilvl="0" w:tplc="CE0E8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83924"/>
    <w:multiLevelType w:val="hybridMultilevel"/>
    <w:tmpl w:val="6742CE84"/>
    <w:lvl w:ilvl="0" w:tplc="6352C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66846"/>
    <w:multiLevelType w:val="hybridMultilevel"/>
    <w:tmpl w:val="EC10ADDC"/>
    <w:lvl w:ilvl="0" w:tplc="DE38C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C04063"/>
    <w:multiLevelType w:val="hybridMultilevel"/>
    <w:tmpl w:val="94DC2F70"/>
    <w:lvl w:ilvl="0" w:tplc="C2EE9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7638"/>
    <w:rsid w:val="00025944"/>
    <w:rsid w:val="00037C82"/>
    <w:rsid w:val="00044727"/>
    <w:rsid w:val="0005147F"/>
    <w:rsid w:val="00061176"/>
    <w:rsid w:val="00065BF5"/>
    <w:rsid w:val="00071A6B"/>
    <w:rsid w:val="000720AA"/>
    <w:rsid w:val="00076B3D"/>
    <w:rsid w:val="00096657"/>
    <w:rsid w:val="000B49C8"/>
    <w:rsid w:val="000B4A79"/>
    <w:rsid w:val="000B6882"/>
    <w:rsid w:val="000C0C74"/>
    <w:rsid w:val="000C2663"/>
    <w:rsid w:val="000C432C"/>
    <w:rsid w:val="000C5786"/>
    <w:rsid w:val="000F1713"/>
    <w:rsid w:val="00105818"/>
    <w:rsid w:val="00125BBF"/>
    <w:rsid w:val="00130204"/>
    <w:rsid w:val="00133892"/>
    <w:rsid w:val="0014362B"/>
    <w:rsid w:val="001478E3"/>
    <w:rsid w:val="00153505"/>
    <w:rsid w:val="00155B9F"/>
    <w:rsid w:val="001572B4"/>
    <w:rsid w:val="00185C54"/>
    <w:rsid w:val="001A40CB"/>
    <w:rsid w:val="001B046E"/>
    <w:rsid w:val="001B44A0"/>
    <w:rsid w:val="001B734F"/>
    <w:rsid w:val="001B77A3"/>
    <w:rsid w:val="001D7542"/>
    <w:rsid w:val="001E1AD5"/>
    <w:rsid w:val="00204CE6"/>
    <w:rsid w:val="00212633"/>
    <w:rsid w:val="002148E4"/>
    <w:rsid w:val="002207F1"/>
    <w:rsid w:val="002326A7"/>
    <w:rsid w:val="002369FC"/>
    <w:rsid w:val="002503C4"/>
    <w:rsid w:val="00261247"/>
    <w:rsid w:val="002648C3"/>
    <w:rsid w:val="00265A49"/>
    <w:rsid w:val="00270741"/>
    <w:rsid w:val="002716C2"/>
    <w:rsid w:val="00273669"/>
    <w:rsid w:val="002865E8"/>
    <w:rsid w:val="002B0303"/>
    <w:rsid w:val="002B4A6D"/>
    <w:rsid w:val="002E2D4E"/>
    <w:rsid w:val="002E70E3"/>
    <w:rsid w:val="00301619"/>
    <w:rsid w:val="0030405C"/>
    <w:rsid w:val="00310879"/>
    <w:rsid w:val="00311232"/>
    <w:rsid w:val="00332619"/>
    <w:rsid w:val="00351936"/>
    <w:rsid w:val="00353733"/>
    <w:rsid w:val="003647A2"/>
    <w:rsid w:val="00372B5F"/>
    <w:rsid w:val="00394F10"/>
    <w:rsid w:val="00396E82"/>
    <w:rsid w:val="00397D2D"/>
    <w:rsid w:val="003B6FE8"/>
    <w:rsid w:val="003C6EBD"/>
    <w:rsid w:val="003D18E3"/>
    <w:rsid w:val="003D32E0"/>
    <w:rsid w:val="003E4EE5"/>
    <w:rsid w:val="0040179B"/>
    <w:rsid w:val="00406E70"/>
    <w:rsid w:val="00406F2A"/>
    <w:rsid w:val="00432B0B"/>
    <w:rsid w:val="00435D8A"/>
    <w:rsid w:val="00442D9E"/>
    <w:rsid w:val="004471FD"/>
    <w:rsid w:val="00457297"/>
    <w:rsid w:val="004662A1"/>
    <w:rsid w:val="004711D5"/>
    <w:rsid w:val="00477F5E"/>
    <w:rsid w:val="0048194C"/>
    <w:rsid w:val="004A4CBB"/>
    <w:rsid w:val="004A55B8"/>
    <w:rsid w:val="004B4B35"/>
    <w:rsid w:val="004B7296"/>
    <w:rsid w:val="004C01B0"/>
    <w:rsid w:val="004C28C4"/>
    <w:rsid w:val="004C6138"/>
    <w:rsid w:val="004D1C23"/>
    <w:rsid w:val="004E7A10"/>
    <w:rsid w:val="005034F6"/>
    <w:rsid w:val="00516AE6"/>
    <w:rsid w:val="0052150A"/>
    <w:rsid w:val="00532BC9"/>
    <w:rsid w:val="005436BF"/>
    <w:rsid w:val="0055321F"/>
    <w:rsid w:val="00554F0C"/>
    <w:rsid w:val="00575EF0"/>
    <w:rsid w:val="005825A6"/>
    <w:rsid w:val="00584A9D"/>
    <w:rsid w:val="005948B3"/>
    <w:rsid w:val="005975AE"/>
    <w:rsid w:val="005A490C"/>
    <w:rsid w:val="005B1D2C"/>
    <w:rsid w:val="005B4457"/>
    <w:rsid w:val="005C3259"/>
    <w:rsid w:val="005C599D"/>
    <w:rsid w:val="005D3D57"/>
    <w:rsid w:val="005D549D"/>
    <w:rsid w:val="005E07FD"/>
    <w:rsid w:val="005E3DAB"/>
    <w:rsid w:val="005F4F4E"/>
    <w:rsid w:val="005F7F5A"/>
    <w:rsid w:val="0060265C"/>
    <w:rsid w:val="006269AF"/>
    <w:rsid w:val="006327DE"/>
    <w:rsid w:val="006372E1"/>
    <w:rsid w:val="00637A0F"/>
    <w:rsid w:val="0064032E"/>
    <w:rsid w:val="0065629E"/>
    <w:rsid w:val="0066545E"/>
    <w:rsid w:val="00665C3C"/>
    <w:rsid w:val="00673538"/>
    <w:rsid w:val="00683492"/>
    <w:rsid w:val="00692A1D"/>
    <w:rsid w:val="00695E4D"/>
    <w:rsid w:val="006B50D3"/>
    <w:rsid w:val="006B5C0D"/>
    <w:rsid w:val="006F536A"/>
    <w:rsid w:val="007276CD"/>
    <w:rsid w:val="00777D9C"/>
    <w:rsid w:val="00783C87"/>
    <w:rsid w:val="00784673"/>
    <w:rsid w:val="00785E5C"/>
    <w:rsid w:val="00786C0D"/>
    <w:rsid w:val="00786F70"/>
    <w:rsid w:val="0079127E"/>
    <w:rsid w:val="007A35A1"/>
    <w:rsid w:val="007B27EC"/>
    <w:rsid w:val="007B5A85"/>
    <w:rsid w:val="007B6A60"/>
    <w:rsid w:val="007E4F4D"/>
    <w:rsid w:val="007F1799"/>
    <w:rsid w:val="007F3259"/>
    <w:rsid w:val="00803D4B"/>
    <w:rsid w:val="00815467"/>
    <w:rsid w:val="00824382"/>
    <w:rsid w:val="008424B5"/>
    <w:rsid w:val="00851DD5"/>
    <w:rsid w:val="0085668F"/>
    <w:rsid w:val="0089758E"/>
    <w:rsid w:val="008A1A68"/>
    <w:rsid w:val="008B2283"/>
    <w:rsid w:val="008B2A6A"/>
    <w:rsid w:val="008B4FA2"/>
    <w:rsid w:val="008D1375"/>
    <w:rsid w:val="008F660A"/>
    <w:rsid w:val="00925765"/>
    <w:rsid w:val="00933529"/>
    <w:rsid w:val="009354A0"/>
    <w:rsid w:val="009418D0"/>
    <w:rsid w:val="009422E8"/>
    <w:rsid w:val="00943A41"/>
    <w:rsid w:val="00945486"/>
    <w:rsid w:val="009734F4"/>
    <w:rsid w:val="00974589"/>
    <w:rsid w:val="0099372B"/>
    <w:rsid w:val="0099783C"/>
    <w:rsid w:val="009B7B54"/>
    <w:rsid w:val="009D6FF7"/>
    <w:rsid w:val="009F1E48"/>
    <w:rsid w:val="00A036F0"/>
    <w:rsid w:val="00A12C68"/>
    <w:rsid w:val="00A25DDA"/>
    <w:rsid w:val="00A2663A"/>
    <w:rsid w:val="00A34BD7"/>
    <w:rsid w:val="00A35A1E"/>
    <w:rsid w:val="00A36E4C"/>
    <w:rsid w:val="00A65B7C"/>
    <w:rsid w:val="00A7354F"/>
    <w:rsid w:val="00A87FED"/>
    <w:rsid w:val="00AA3030"/>
    <w:rsid w:val="00AA495B"/>
    <w:rsid w:val="00AA7E1E"/>
    <w:rsid w:val="00AB0B92"/>
    <w:rsid w:val="00AC44DF"/>
    <w:rsid w:val="00AD6647"/>
    <w:rsid w:val="00B103E2"/>
    <w:rsid w:val="00B14439"/>
    <w:rsid w:val="00B15153"/>
    <w:rsid w:val="00B16BD0"/>
    <w:rsid w:val="00B22039"/>
    <w:rsid w:val="00B26F41"/>
    <w:rsid w:val="00B40B4E"/>
    <w:rsid w:val="00B43C95"/>
    <w:rsid w:val="00B44056"/>
    <w:rsid w:val="00B57796"/>
    <w:rsid w:val="00B745F0"/>
    <w:rsid w:val="00B84D7E"/>
    <w:rsid w:val="00B8670F"/>
    <w:rsid w:val="00B91B80"/>
    <w:rsid w:val="00B977B7"/>
    <w:rsid w:val="00BB31E0"/>
    <w:rsid w:val="00BB378A"/>
    <w:rsid w:val="00BB41F5"/>
    <w:rsid w:val="00BC2A9F"/>
    <w:rsid w:val="00BD1CF1"/>
    <w:rsid w:val="00BD28C7"/>
    <w:rsid w:val="00BE2874"/>
    <w:rsid w:val="00C00002"/>
    <w:rsid w:val="00C06E3F"/>
    <w:rsid w:val="00C07188"/>
    <w:rsid w:val="00C16155"/>
    <w:rsid w:val="00C164C8"/>
    <w:rsid w:val="00C1779B"/>
    <w:rsid w:val="00C40608"/>
    <w:rsid w:val="00C446F4"/>
    <w:rsid w:val="00C57B89"/>
    <w:rsid w:val="00C6489E"/>
    <w:rsid w:val="00C65058"/>
    <w:rsid w:val="00C7319A"/>
    <w:rsid w:val="00C76BC8"/>
    <w:rsid w:val="00C77D34"/>
    <w:rsid w:val="00C81D27"/>
    <w:rsid w:val="00C8728B"/>
    <w:rsid w:val="00CA1C5E"/>
    <w:rsid w:val="00CB2A6A"/>
    <w:rsid w:val="00CB2C51"/>
    <w:rsid w:val="00CC0E50"/>
    <w:rsid w:val="00CC4FC9"/>
    <w:rsid w:val="00CD4B3B"/>
    <w:rsid w:val="00CD4D37"/>
    <w:rsid w:val="00CE49EF"/>
    <w:rsid w:val="00CE5CD7"/>
    <w:rsid w:val="00D03E51"/>
    <w:rsid w:val="00D16D57"/>
    <w:rsid w:val="00D336D7"/>
    <w:rsid w:val="00D37EE2"/>
    <w:rsid w:val="00D4009C"/>
    <w:rsid w:val="00D43E81"/>
    <w:rsid w:val="00D46B23"/>
    <w:rsid w:val="00D579CF"/>
    <w:rsid w:val="00D66852"/>
    <w:rsid w:val="00D813B5"/>
    <w:rsid w:val="00D955E8"/>
    <w:rsid w:val="00DA6C3B"/>
    <w:rsid w:val="00DB256A"/>
    <w:rsid w:val="00DB73B6"/>
    <w:rsid w:val="00DB7A32"/>
    <w:rsid w:val="00DB7D4E"/>
    <w:rsid w:val="00DC1809"/>
    <w:rsid w:val="00DC68BD"/>
    <w:rsid w:val="00DD1D4C"/>
    <w:rsid w:val="00DD20E3"/>
    <w:rsid w:val="00DD4C00"/>
    <w:rsid w:val="00DD7C1B"/>
    <w:rsid w:val="00DE53A0"/>
    <w:rsid w:val="00DF0505"/>
    <w:rsid w:val="00DF1474"/>
    <w:rsid w:val="00E258FA"/>
    <w:rsid w:val="00E5187D"/>
    <w:rsid w:val="00E51970"/>
    <w:rsid w:val="00E54B8F"/>
    <w:rsid w:val="00E606FA"/>
    <w:rsid w:val="00E6388B"/>
    <w:rsid w:val="00E7217F"/>
    <w:rsid w:val="00E922A9"/>
    <w:rsid w:val="00E9694F"/>
    <w:rsid w:val="00EB11B3"/>
    <w:rsid w:val="00EB3F6F"/>
    <w:rsid w:val="00EC3052"/>
    <w:rsid w:val="00EC57D8"/>
    <w:rsid w:val="00EE7597"/>
    <w:rsid w:val="00EF6ADD"/>
    <w:rsid w:val="00EF75F6"/>
    <w:rsid w:val="00F04829"/>
    <w:rsid w:val="00F102FD"/>
    <w:rsid w:val="00F17DB3"/>
    <w:rsid w:val="00F25F8F"/>
    <w:rsid w:val="00F301B9"/>
    <w:rsid w:val="00F31014"/>
    <w:rsid w:val="00F4537A"/>
    <w:rsid w:val="00F5525B"/>
    <w:rsid w:val="00F6321C"/>
    <w:rsid w:val="00F63F89"/>
    <w:rsid w:val="00F70289"/>
    <w:rsid w:val="00F755AB"/>
    <w:rsid w:val="00FA7A66"/>
    <w:rsid w:val="00FC4400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5B3229D817A6E95CE64D71F04FE62C735E86ECB4D200CEC93E01F44011D2E86743E62848F20D5DoAA3I" TargetMode="External"/><Relationship Id="rId18" Type="http://schemas.openxmlformats.org/officeDocument/2006/relationships/hyperlink" Target="consultantplus://offline/ref=6DE237E65F7F3E672E1FA186FA0F03B0D55DA1ACD8BBB2A9BE63AEEF5EA7F338B6802EEBD98981539204977E11j4K" TargetMode="External"/><Relationship Id="rId26" Type="http://schemas.openxmlformats.org/officeDocument/2006/relationships/hyperlink" Target="consultantplus://offline/ref=276504E7E29D728C4DE546B9388659F523424EED53035A83DE8ABE4BB5685B8FhAT5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AB2CC8CA6510C1E01187DB7B7B8903A6A53CCD981AECCA2478FC3102C43234715839DE68697D9B7F3ACF0CJ46EL" TargetMode="External"/><Relationship Id="rId34" Type="http://schemas.openxmlformats.org/officeDocument/2006/relationships/hyperlink" Target="consultantplus://offline/ref=517D303CBD01F0F9D48661BB7B0777494A8ED19D1CEB7640624C65CF73D78659D908F957C2437D5436FAB993gCv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8C0B7A206D1920FAA9A53A142849E15778749F8C0FAF3A62ADA895662B03C4379256F0DCE60C2DFD2ADA2Ag7e9L" TargetMode="External"/><Relationship Id="rId17" Type="http://schemas.openxmlformats.org/officeDocument/2006/relationships/hyperlink" Target="consultantplus://offline/ref=B7DD6D924B706E4F3F2D208C96F56BE533990F0AFF4C6CF50C450CD45942CD8BFB839400D99DC8F1D5292E8616qCL" TargetMode="External"/><Relationship Id="rId25" Type="http://schemas.openxmlformats.org/officeDocument/2006/relationships/hyperlink" Target="consultantplus://offline/ref=90ABCA6469931794121C7B993BE9C958C764F27ED08EAD2C34EAFCD7CC045BD16E757BB99865245Cj6ADI" TargetMode="External"/><Relationship Id="rId33" Type="http://schemas.openxmlformats.org/officeDocument/2006/relationships/hyperlink" Target="consultantplus://offline/ref=243CA9D0281611EA4DBF2BE6D1BDBB17FC6509FEC1D666AD3C434A6AA0AA5E78B3C188C78E530C1BAF937C60BCv0M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BCA6469931794121C7B993BE9C958C764F27ED08EAD2C34EAFCD7CC045BD16E757BB99865245Cj6ADI" TargetMode="External"/><Relationship Id="rId20" Type="http://schemas.openxmlformats.org/officeDocument/2006/relationships/hyperlink" Target="consultantplus://offline/ref=EFF6C6125FC237289132893B9B112A1B8850E9A8B4B0C0BE0B450D258211606AF9BBED1A93E5F3B68507F8F0N20BH" TargetMode="External"/><Relationship Id="rId29" Type="http://schemas.openxmlformats.org/officeDocument/2006/relationships/hyperlink" Target="consultantplus://offline/ref=90ABCA6469931794121C7B993BE9C958C764F27ED08EAD2C34EAFCD7CC045BD16E757BB99865245Cj6A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B64834C8A38D46B2845D6A3D9D8D20DF0F97D81673FAD4CD522F2B7ABDF6AB2B53F8CC64F8676B62FFC22E4Ec8L" TargetMode="External"/><Relationship Id="rId24" Type="http://schemas.openxmlformats.org/officeDocument/2006/relationships/hyperlink" Target="consultantplus://offline/ref=90ABCA6469931794121C7B993BE9C958C764F27ED08EAD2C34EAFCD7CC045BD16E757BB99865245Cj6AEI" TargetMode="External"/><Relationship Id="rId32" Type="http://schemas.openxmlformats.org/officeDocument/2006/relationships/hyperlink" Target="consultantplus://offline/ref=5C08F9AEB6D4DEA18E2F70741F6807D16A6DACDCC7F7E2599AE096975255AEC0A2D62B5F6AC8C63AF6EB1DD6G5d0M" TargetMode="External"/><Relationship Id="rId37" Type="http://schemas.openxmlformats.org/officeDocument/2006/relationships/hyperlink" Target="consultantplus://offline/ref=2034E3C883318E188147DC0BFA784C14091E525C43A5F723BE4094184E36A53F0F948107D4710F0E3E28E324S4tEH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ABCA6469931794121C7B993BE9C958C764F27ED08EAD2C34EAFCD7CC045BD16E757BB99865245Cj6AEI" TargetMode="External"/><Relationship Id="rId23" Type="http://schemas.openxmlformats.org/officeDocument/2006/relationships/hyperlink" Target="consultantplus://offline/ref=0626686BB3BBBCA66FACAA8EB8B9BC8A9CE6799A9B71CABB8EE0BC7E2Ec1Y8H" TargetMode="External"/><Relationship Id="rId28" Type="http://schemas.openxmlformats.org/officeDocument/2006/relationships/hyperlink" Target="consultantplus://offline/ref=90ABCA6469931794121C7B993BE9C958C764F27ED08EAD2C34EAFCD7CC045BD16E757BB99865245Cj6AEI" TargetMode="External"/><Relationship Id="rId36" Type="http://schemas.openxmlformats.org/officeDocument/2006/relationships/hyperlink" Target="consultantplus://offline/ref=EFF6C6125FC237289132893B9B112A1B8850E9A8B4B0C0BE0B450D258211606AF9BBED1A93E5F3B68507F8F0N20BH" TargetMode="External"/><Relationship Id="rId10" Type="http://schemas.openxmlformats.org/officeDocument/2006/relationships/hyperlink" Target="consultantplus://offline/ref=AD7DBC6DB2407B8D6332710AF2803AA8E1E462ABD37D712EFB0E92D4CD032EB87CFE1BA1FAFDEF3B01107C78W7Z7L" TargetMode="External"/><Relationship Id="rId19" Type="http://schemas.openxmlformats.org/officeDocument/2006/relationships/hyperlink" Target="consultantplus://offline/ref=DE4702A8B0F1063CCB79D1C8EE2136767E85D86A6CF7CB9E637D67F6A66976C91630444D3B299809M4h6K" TargetMode="External"/><Relationship Id="rId31" Type="http://schemas.openxmlformats.org/officeDocument/2006/relationships/hyperlink" Target="consultantplus://offline/ref=C34DACE9CA82127D92E20FE5EB9E585ACD5990391D30CC03F3BCA859E04402A711B31F2C9D00B959456AB2C2E7o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74E4714CA66A71B988EFF97EB38BD7B9A9915551955ED4714598556DB91A18A32CB24DF6357836FFB98A2D5H8n7L" TargetMode="External"/><Relationship Id="rId22" Type="http://schemas.openxmlformats.org/officeDocument/2006/relationships/hyperlink" Target="consultantplus://offline/ref=2034E3C883318E188147DC0BFA784C14091E525C43A5F723BE4094184E36A53F0F948107D4710F0E3E28E324S4tEH" TargetMode="External"/><Relationship Id="rId27" Type="http://schemas.openxmlformats.org/officeDocument/2006/relationships/hyperlink" Target="consultantplus://offline/ref=0626686BB3BBBCA66FACAA8EB8B9BC8A9CE6799A9B71CABB8EE0BC7E2Ec1Y8H" TargetMode="External"/><Relationship Id="rId30" Type="http://schemas.openxmlformats.org/officeDocument/2006/relationships/hyperlink" Target="consultantplus://offline/ref=D04A4235A5C9DEEA9EE277CF092D0C03F6D87A7394D951CCA0D8EDB876CBA3E46FV9M" TargetMode="External"/><Relationship Id="rId35" Type="http://schemas.openxmlformats.org/officeDocument/2006/relationships/hyperlink" Target="consultantplus://offline/ref=595F38ED0566332C58B1E970E1DB39E20FBA11D274303835B62A2E5EDE8D0A86F5E6540F7D0C24FCA36331DAgA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7734-70C1-49D9-874D-A3E414C7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7</cp:revision>
  <cp:lastPrinted>2018-10-17T05:39:00Z</cp:lastPrinted>
  <dcterms:created xsi:type="dcterms:W3CDTF">2018-10-08T14:20:00Z</dcterms:created>
  <dcterms:modified xsi:type="dcterms:W3CDTF">2018-10-25T11:24:00Z</dcterms:modified>
</cp:coreProperties>
</file>