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BA" w:rsidRDefault="00D30E68">
      <w:pPr>
        <w:pStyle w:val="ConsPlusNormal"/>
        <w:jc w:val="both"/>
        <w:outlineLvl w:val="0"/>
      </w:pPr>
      <w:r>
        <w:t xml:space="preserve">                                                                                                                                                                     Извлечение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E3E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3EBA" w:rsidRDefault="007E3EBA">
            <w:pPr>
              <w:pStyle w:val="ConsPlusNormal"/>
              <w:outlineLvl w:val="0"/>
            </w:pPr>
            <w:r>
              <w:t>23 июля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3EBA" w:rsidRDefault="007E3EBA">
            <w:pPr>
              <w:pStyle w:val="ConsPlusNormal"/>
              <w:jc w:val="right"/>
              <w:outlineLvl w:val="0"/>
            </w:pPr>
            <w:r>
              <w:t>N 38</w:t>
            </w:r>
          </w:p>
        </w:tc>
      </w:tr>
    </w:tbl>
    <w:p w:rsidR="007E3EBA" w:rsidRDefault="007E3E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EBA" w:rsidRDefault="007E3EBA">
      <w:pPr>
        <w:pStyle w:val="ConsPlusNormal"/>
        <w:jc w:val="both"/>
      </w:pPr>
    </w:p>
    <w:p w:rsidR="007E3EBA" w:rsidRDefault="007E3EBA">
      <w:pPr>
        <w:pStyle w:val="ConsPlusTitle"/>
        <w:jc w:val="center"/>
      </w:pPr>
      <w:r>
        <w:t>ЗАКОН</w:t>
      </w:r>
    </w:p>
    <w:p w:rsidR="007E3EBA" w:rsidRDefault="007E3EBA">
      <w:pPr>
        <w:pStyle w:val="ConsPlusTitle"/>
        <w:jc w:val="center"/>
      </w:pPr>
    </w:p>
    <w:p w:rsidR="007E3EBA" w:rsidRDefault="007E3EBA">
      <w:pPr>
        <w:pStyle w:val="ConsPlusTitle"/>
        <w:jc w:val="center"/>
      </w:pPr>
      <w:r>
        <w:t>ЧУВАШСКОЙ РЕСПУБЛИКИ</w:t>
      </w:r>
    </w:p>
    <w:p w:rsidR="007E3EBA" w:rsidRDefault="007E3EBA">
      <w:pPr>
        <w:pStyle w:val="ConsPlusTitle"/>
        <w:jc w:val="center"/>
      </w:pPr>
    </w:p>
    <w:p w:rsidR="007E3EBA" w:rsidRDefault="007E3EBA">
      <w:pPr>
        <w:pStyle w:val="ConsPlusTitle"/>
        <w:jc w:val="center"/>
      </w:pPr>
      <w:r>
        <w:t>О ВОПРОСАХ НАЛОГОВОГО РЕГУЛИРОВАНИЯ</w:t>
      </w:r>
    </w:p>
    <w:p w:rsidR="007E3EBA" w:rsidRDefault="007E3EBA">
      <w:pPr>
        <w:pStyle w:val="ConsPlusTitle"/>
        <w:jc w:val="center"/>
      </w:pPr>
      <w:r>
        <w:t xml:space="preserve">В ЧУВАШСКОЙ РЕСПУБЛИКЕ, </w:t>
      </w:r>
      <w:proofErr w:type="gramStart"/>
      <w:r>
        <w:t>ОТНЕСЕННЫХ</w:t>
      </w:r>
      <w:proofErr w:type="gramEnd"/>
      <w:r>
        <w:t xml:space="preserve"> ЗАКОНОДАТЕЛЬСТВОМ</w:t>
      </w:r>
    </w:p>
    <w:p w:rsidR="007E3EBA" w:rsidRDefault="007E3EBA">
      <w:pPr>
        <w:pStyle w:val="ConsPlusTitle"/>
        <w:jc w:val="center"/>
      </w:pPr>
      <w:r>
        <w:t>РОССИЙСКОЙ ФЕДЕРАЦИИ О НАЛОГАХ И СБОРАХ К ВЕДЕНИЮ</w:t>
      </w:r>
    </w:p>
    <w:p w:rsidR="007E3EBA" w:rsidRDefault="007E3EBA">
      <w:pPr>
        <w:pStyle w:val="ConsPlusTitle"/>
        <w:jc w:val="center"/>
      </w:pPr>
      <w:r>
        <w:t>СУБЪЕКТОВ РОССИЙСКОЙ ФЕДЕРАЦИИ</w:t>
      </w:r>
    </w:p>
    <w:p w:rsidR="007E3EBA" w:rsidRDefault="007E3EBA">
      <w:pPr>
        <w:pStyle w:val="ConsPlusNormal"/>
        <w:jc w:val="both"/>
      </w:pPr>
    </w:p>
    <w:p w:rsidR="007E3EBA" w:rsidRDefault="007E3EBA">
      <w:pPr>
        <w:pStyle w:val="ConsPlusNormal"/>
        <w:jc w:val="right"/>
      </w:pPr>
      <w:proofErr w:type="gramStart"/>
      <w:r>
        <w:t>Принят</w:t>
      </w:r>
      <w:proofErr w:type="gramEnd"/>
    </w:p>
    <w:p w:rsidR="007E3EBA" w:rsidRDefault="007E3EBA">
      <w:pPr>
        <w:pStyle w:val="ConsPlusNormal"/>
        <w:jc w:val="right"/>
      </w:pPr>
      <w:r>
        <w:t>Государственным Советом</w:t>
      </w:r>
    </w:p>
    <w:p w:rsidR="007E3EBA" w:rsidRDefault="007E3EBA">
      <w:pPr>
        <w:pStyle w:val="ConsPlusNormal"/>
        <w:jc w:val="right"/>
      </w:pPr>
      <w:r>
        <w:t>Чувашской Республики</w:t>
      </w:r>
    </w:p>
    <w:p w:rsidR="007E3EBA" w:rsidRDefault="007E3EBA">
      <w:pPr>
        <w:pStyle w:val="ConsPlusNormal"/>
        <w:jc w:val="right"/>
      </w:pPr>
      <w:r>
        <w:t>12 июля 2001 года</w:t>
      </w:r>
    </w:p>
    <w:p w:rsidR="007E3EBA" w:rsidRDefault="007E3EBA">
      <w:pPr>
        <w:pStyle w:val="ConsPlusNormal"/>
        <w:jc w:val="both"/>
      </w:pPr>
    </w:p>
    <w:p w:rsidR="007E3EBA" w:rsidRDefault="00BD6F10" w:rsidP="00C86277">
      <w:pPr>
        <w:pStyle w:val="ConsPlusNormal"/>
        <w:ind w:firstLine="709"/>
        <w:jc w:val="both"/>
      </w:pPr>
      <w:r>
        <w:t>…</w:t>
      </w:r>
    </w:p>
    <w:p w:rsidR="00C86277" w:rsidRDefault="00C86277" w:rsidP="00C86277">
      <w:pPr>
        <w:pStyle w:val="ConsPlusNormal"/>
        <w:ind w:firstLine="709"/>
        <w:jc w:val="both"/>
      </w:pPr>
    </w:p>
    <w:p w:rsidR="007E3EBA" w:rsidRDefault="007E3EBA" w:rsidP="00C86277">
      <w:pPr>
        <w:pStyle w:val="ConsPlusTitle"/>
        <w:ind w:firstLine="709"/>
        <w:jc w:val="both"/>
        <w:outlineLvl w:val="4"/>
      </w:pPr>
      <w:r>
        <w:t>Статья 4. Информация о республиканских налогах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7E3EBA" w:rsidRDefault="007E3EBA" w:rsidP="00C86277">
      <w:pPr>
        <w:pStyle w:val="ConsPlusNormal"/>
        <w:ind w:firstLine="709"/>
        <w:jc w:val="both"/>
      </w:pPr>
      <w:r>
        <w:t>Информация и копии законов об установлении, изменении и прекращении действия республиканских налогов направляются Государственным Советом Чувашской Республики в территориальный орган федерального органа исполнительной власти, уполномоченного по контролю и надзору в области налогов и сборов, Министерство финансов Чувашской Республики.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(в ред. Законов ЧР от 20.11.2006 </w:t>
      </w:r>
      <w:hyperlink r:id="rId6" w:history="1">
        <w:r>
          <w:rPr>
            <w:color w:val="0000FF"/>
          </w:rPr>
          <w:t>N 49</w:t>
        </w:r>
      </w:hyperlink>
      <w:r>
        <w:t xml:space="preserve">, от 13.02.2018 </w:t>
      </w:r>
      <w:hyperlink r:id="rId7" w:history="1">
        <w:r>
          <w:rPr>
            <w:color w:val="0000FF"/>
          </w:rPr>
          <w:t>N 6</w:t>
        </w:r>
      </w:hyperlink>
      <w:r>
        <w:t>)</w:t>
      </w:r>
    </w:p>
    <w:p w:rsidR="00C86277" w:rsidRDefault="00C86277" w:rsidP="00C86277">
      <w:pPr>
        <w:pStyle w:val="ConsPlusNormal"/>
        <w:ind w:firstLine="709"/>
        <w:jc w:val="both"/>
      </w:pPr>
    </w:p>
    <w:p w:rsidR="007E3EBA" w:rsidRDefault="007E3EBA" w:rsidP="006B72D6">
      <w:pPr>
        <w:pStyle w:val="ConsPlusTitle"/>
        <w:ind w:firstLine="709"/>
        <w:jc w:val="both"/>
        <w:outlineLvl w:val="4"/>
      </w:pPr>
      <w:r>
        <w:t>Статья 5. Исполнение обязанностей по уплате налогов и сборов в республиканский бюджет Чувашской Республики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Обязанность по уплате налогов и сборов в республиканский бюджет Чувашской Республики считается исполненной, если уплата их осуществлена в соответствии с требованиями </w:t>
      </w:r>
      <w:hyperlink r:id="rId8" w:history="1">
        <w:r>
          <w:rPr>
            <w:color w:val="0000FF"/>
          </w:rPr>
          <w:t>статьи 45</w:t>
        </w:r>
      </w:hyperlink>
      <w:r>
        <w:t xml:space="preserve"> Налогового кодекса Российской Федерации. Применение иных форм уплаты налогов и сборов в республиканский бюджет Чувашской Республики не допускается.</w:t>
      </w:r>
    </w:p>
    <w:p w:rsidR="00BD6F10" w:rsidRDefault="00BD6F10" w:rsidP="00C86277">
      <w:pPr>
        <w:pStyle w:val="ConsPlusNormal"/>
        <w:ind w:firstLine="709"/>
        <w:jc w:val="both"/>
      </w:pPr>
      <w:r>
        <w:t>…</w:t>
      </w:r>
    </w:p>
    <w:p w:rsidR="007E3EBA" w:rsidRDefault="007E3EBA" w:rsidP="00C86277">
      <w:pPr>
        <w:pStyle w:val="ConsPlusTitle"/>
        <w:ind w:firstLine="709"/>
        <w:jc w:val="both"/>
        <w:outlineLvl w:val="4"/>
      </w:pPr>
      <w:r>
        <w:t>Статья 7. Порядок уплаты республиканских налогов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ЧР от 20.11.2006 N 49)</w:t>
      </w:r>
    </w:p>
    <w:p w:rsidR="00A510DF" w:rsidRDefault="00A510DF" w:rsidP="00C86277">
      <w:pPr>
        <w:pStyle w:val="ConsPlusNormal"/>
        <w:ind w:firstLine="709"/>
        <w:jc w:val="both"/>
      </w:pPr>
      <w:r>
        <w:t>…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уплата налога производится в наличной или безналичной форме. При отсутствии банка налогоплательщики (налоговые агенты), являющиеся физическими лицами, могут уплачивать налоги через кассу местной администрации либо через организацию федеральной почтовой связи. В </w:t>
      </w:r>
      <w:proofErr w:type="gramStart"/>
      <w:r>
        <w:t>этом</w:t>
      </w:r>
      <w:proofErr w:type="gramEnd"/>
      <w:r>
        <w:t xml:space="preserve"> случае местная администрация и организация федеральной почтовой связи руководствуются и несут ответственность в соответствии со </w:t>
      </w:r>
      <w:hyperlink r:id="rId10" w:history="1">
        <w:r>
          <w:rPr>
            <w:color w:val="0000FF"/>
          </w:rPr>
          <w:t>статьей 58</w:t>
        </w:r>
      </w:hyperlink>
      <w:r>
        <w:t xml:space="preserve"> Налогового кодекса Российской Федерации.</w:t>
      </w:r>
    </w:p>
    <w:p w:rsidR="007E3EBA" w:rsidRDefault="00BD6F10" w:rsidP="00C86277">
      <w:pPr>
        <w:pStyle w:val="ConsPlusNormal"/>
        <w:ind w:firstLine="709"/>
        <w:jc w:val="both"/>
      </w:pPr>
      <w:r>
        <w:t>…</w:t>
      </w:r>
    </w:p>
    <w:p w:rsidR="007E3EBA" w:rsidRDefault="007E3EBA" w:rsidP="00C86277">
      <w:pPr>
        <w:pStyle w:val="ConsPlusTitle"/>
        <w:ind w:firstLine="709"/>
        <w:jc w:val="both"/>
        <w:outlineLvl w:val="4"/>
      </w:pPr>
      <w:bookmarkStart w:id="0" w:name="P248"/>
      <w:bookmarkEnd w:id="0"/>
      <w:r>
        <w:t>Статья 16. Предоставление инвестиционного налогового кредита</w:t>
      </w:r>
    </w:p>
    <w:p w:rsidR="007E3EBA" w:rsidRDefault="007E3EBA" w:rsidP="00C86277">
      <w:pPr>
        <w:pStyle w:val="ConsPlusNormal"/>
        <w:ind w:firstLine="709"/>
        <w:jc w:val="both"/>
      </w:pPr>
      <w:r>
        <w:t>1. Инвестиционный налоговый кредит может быть предоставлен организации, являющейся налогоплательщиком соответствующего налога, при наличии хотя бы одного из следующих оснований:</w:t>
      </w:r>
    </w:p>
    <w:p w:rsidR="007E3EBA" w:rsidRDefault="001F38C7" w:rsidP="00C86277">
      <w:pPr>
        <w:pStyle w:val="ConsPlusNormal"/>
        <w:ind w:firstLine="709"/>
        <w:jc w:val="both"/>
      </w:pPr>
      <w:r>
        <w:t>…</w:t>
      </w:r>
    </w:p>
    <w:p w:rsidR="007E3EBA" w:rsidRDefault="007E3EBA" w:rsidP="00C86277">
      <w:pPr>
        <w:pStyle w:val="ConsPlusNormal"/>
        <w:ind w:firstLine="709"/>
        <w:jc w:val="both"/>
      </w:pPr>
      <w:r>
        <w:t>7) включение этой организации в реестр резидентов индустриальных (промышленных) парков Чувашской Республики в соответствии с нормативным правовым актом Кабинета Министров Чувашской Республики (далее - резиденты индустриальных (промышленных) парков).</w:t>
      </w:r>
    </w:p>
    <w:p w:rsidR="007E3EBA" w:rsidRDefault="007E3EBA" w:rsidP="00C86277">
      <w:pPr>
        <w:pStyle w:val="ConsPlusNormal"/>
        <w:ind w:firstLine="709"/>
        <w:jc w:val="both"/>
      </w:pPr>
      <w:r>
        <w:t>(</w:t>
      </w:r>
      <w:proofErr w:type="spellStart"/>
      <w:r>
        <w:t>пп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Законом</w:t>
        </w:r>
      </w:hyperlink>
      <w:r>
        <w:t xml:space="preserve"> ЧР от 11.10.2013 N 60;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ЧР от 24.06.2016 N 39)</w:t>
      </w:r>
    </w:p>
    <w:p w:rsidR="007E3EBA" w:rsidRDefault="00BD6F10" w:rsidP="00C86277">
      <w:pPr>
        <w:pStyle w:val="ConsPlusNormal"/>
        <w:ind w:firstLine="709"/>
        <w:jc w:val="both"/>
      </w:pPr>
      <w:r>
        <w:lastRenderedPageBreak/>
        <w:t>…</w:t>
      </w:r>
    </w:p>
    <w:p w:rsidR="007E3EBA" w:rsidRDefault="007E3EBA" w:rsidP="00C86277">
      <w:pPr>
        <w:pStyle w:val="ConsPlusTitle"/>
        <w:ind w:firstLine="709"/>
        <w:jc w:val="both"/>
        <w:outlineLvl w:val="4"/>
      </w:pPr>
      <w:r>
        <w:t xml:space="preserve">Статья 22. </w:t>
      </w:r>
      <w:hyperlink r:id="rId13" w:history="1">
        <w:r>
          <w:rPr>
            <w:color w:val="0000FF"/>
          </w:rPr>
          <w:t>Льготы</w:t>
        </w:r>
      </w:hyperlink>
      <w:r>
        <w:t xml:space="preserve"> по налогу на имущество организаций при привлечении инвестиций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7E3EBA" w:rsidRDefault="00BD6F10" w:rsidP="00C86277">
      <w:pPr>
        <w:pStyle w:val="ConsPlusNormal"/>
        <w:ind w:firstLine="709"/>
        <w:jc w:val="both"/>
      </w:pPr>
      <w:r>
        <w:t>…</w:t>
      </w:r>
    </w:p>
    <w:p w:rsidR="007E3EBA" w:rsidRDefault="007E3EBA" w:rsidP="00C86277">
      <w:pPr>
        <w:pStyle w:val="ConsPlusNormal"/>
        <w:ind w:firstLine="709"/>
        <w:jc w:val="both"/>
      </w:pPr>
      <w:bookmarkStart w:id="1" w:name="P330"/>
      <w:bookmarkEnd w:id="1"/>
      <w:r>
        <w:t xml:space="preserve">2. </w:t>
      </w:r>
      <w:proofErr w:type="gramStart"/>
      <w:r>
        <w:t>Организации, зарегистрированные на территории Чувашской Республики, а также организации, зарегистрированные за пределами Чувашской Республики, в отношении их обособленных подразделений, имеющих отдельный баланс, осуществляющие деятельность на территории Чувашской Республики по производству сельскохозяйственной продукции с привлечением инновационных технологий по производству сельскохозяйственной продукции, при условии, что доля доходов от реализации этой продукции составляет не менее 70 процентов от общего объема реализуемой продукции, и</w:t>
      </w:r>
      <w:proofErr w:type="gramEnd"/>
      <w:r>
        <w:t xml:space="preserve"> привлекающие с 2008 года инвестиции на сумму не менее 100 млн. рублей, освобождаются от уплаты налога на имущество организаций, исчисленного начиная с 2011 года, в течение всего срока окупаемости инвестиционного проекта, но не более чем на пять лет с момента привлечения инвестиций.</w:t>
      </w:r>
    </w:p>
    <w:p w:rsidR="007E3EBA" w:rsidRDefault="00BD6F10" w:rsidP="00C86277">
      <w:pPr>
        <w:pStyle w:val="ConsPlusNormal"/>
        <w:ind w:firstLine="709"/>
        <w:jc w:val="both"/>
      </w:pPr>
      <w:bookmarkStart w:id="2" w:name="P332"/>
      <w:bookmarkEnd w:id="2"/>
      <w:r>
        <w:t>…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4. </w:t>
      </w:r>
      <w:proofErr w:type="gramStart"/>
      <w:r>
        <w:t xml:space="preserve">Налоговые льготы, предусмотренные </w:t>
      </w:r>
      <w:hyperlink w:anchor="P330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332" w:history="1">
        <w:r>
          <w:rPr>
            <w:color w:val="0000FF"/>
          </w:rPr>
          <w:t>3</w:t>
        </w:r>
      </w:hyperlink>
      <w:r>
        <w:t xml:space="preserve"> настоящей статьи, предоставляются после заключения инвестиционного договора между Кабинетом Министров Чувашской Республики или органом исполнительной власти Чувашской Республики, уполномоченным Кабинетом Министров Чувашской Республики на выработку и осуществление государственной политики по созданию условий для привлечения инвестиций, и юридическим лицом при представлении им одобренного Советом по инвестиционной политике инвестиционного проекта.</w:t>
      </w:r>
      <w:proofErr w:type="gramEnd"/>
    </w:p>
    <w:p w:rsidR="007E3EBA" w:rsidRDefault="009C54BB" w:rsidP="00C86277">
      <w:pPr>
        <w:pStyle w:val="ConsPlusNormal"/>
        <w:ind w:firstLine="709"/>
        <w:jc w:val="both"/>
      </w:pPr>
      <w:r>
        <w:t>…</w:t>
      </w:r>
    </w:p>
    <w:p w:rsidR="007E3EBA" w:rsidRDefault="007E3EBA" w:rsidP="00C86277">
      <w:pPr>
        <w:pStyle w:val="ConsPlusNormal"/>
        <w:ind w:firstLine="709"/>
        <w:jc w:val="both"/>
      </w:pPr>
    </w:p>
    <w:p w:rsidR="007E3EBA" w:rsidRDefault="007E3EBA" w:rsidP="00C86277">
      <w:pPr>
        <w:pStyle w:val="ConsPlusTitle"/>
        <w:ind w:firstLine="709"/>
        <w:jc w:val="both"/>
        <w:outlineLvl w:val="4"/>
      </w:pPr>
      <w:r>
        <w:t xml:space="preserve">Статья 23. Иные </w:t>
      </w:r>
      <w:hyperlink r:id="rId15" w:history="1">
        <w:r>
          <w:rPr>
            <w:color w:val="0000FF"/>
          </w:rPr>
          <w:t>льготы</w:t>
        </w:r>
      </w:hyperlink>
      <w:r>
        <w:t xml:space="preserve"> по налогу на имущество организаций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ЧР от 18.11.2005 N 45)</w:t>
      </w:r>
    </w:p>
    <w:p w:rsidR="007E3EBA" w:rsidRDefault="007E3EBA" w:rsidP="00C86277">
      <w:pPr>
        <w:pStyle w:val="ConsPlusNormal"/>
        <w:ind w:firstLine="709"/>
        <w:jc w:val="both"/>
      </w:pPr>
      <w:r>
        <w:t>1. От уплаты налога на имущество организаций освобождаются: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ЧР от 18.11.2005 N 45)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абзац утратил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ЧР от 25.05.2004 N 6;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абзац утратил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ЧР от 28.09.2017 N 52;</w:t>
      </w:r>
    </w:p>
    <w:p w:rsidR="007E3EBA" w:rsidRDefault="007E3EBA" w:rsidP="00C86277">
      <w:pPr>
        <w:pStyle w:val="ConsPlusNormal"/>
        <w:ind w:firstLine="709"/>
        <w:jc w:val="both"/>
      </w:pPr>
      <w:r>
        <w:t>учебно-производственные организации и учреждения, хозяйственные товарищества и общества Всероссийского общества слепых, в которых более 50 процентов работающих составляют инвалиды по зрению, при условии направления высвободившихся средств на укрепление материально-технической базы и увеличение объемов производства указанных организаций, а также на социальную поддержку инвалидов по зрению;</w:t>
      </w:r>
    </w:p>
    <w:p w:rsidR="007E3EBA" w:rsidRDefault="007E3EBA" w:rsidP="00C86277">
      <w:pPr>
        <w:pStyle w:val="ConsPlusNormal"/>
        <w:ind w:firstLine="709"/>
        <w:jc w:val="both"/>
      </w:pPr>
      <w:r>
        <w:t>организации - в отношении автомобильных дорог общего пользования регионального, межмуниципального и местного значения в Чувашской Республике, а также сооружений, являющихся неотъемлемой технологической частью указанных объектов;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ЧР от 15.07.2011 N 38)</w:t>
      </w:r>
    </w:p>
    <w:p w:rsidR="007E3EBA" w:rsidRDefault="007E3EBA" w:rsidP="00C86277">
      <w:pPr>
        <w:pStyle w:val="ConsPlusNormal"/>
        <w:ind w:firstLine="709"/>
        <w:jc w:val="both"/>
      </w:pPr>
      <w:r>
        <w:t>организации - в отношении объектов, признаваемых памятниками истории и культуры республиканского значения в установленном законодательством Чувашской Республики порядке;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ЧР от 25.05.2004 N 6)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абзац утратил силу с 1 января 2005 года. - </w:t>
      </w:r>
      <w:hyperlink r:id="rId22" w:history="1">
        <w:r>
          <w:rPr>
            <w:color w:val="0000FF"/>
          </w:rPr>
          <w:t>Закон</w:t>
        </w:r>
      </w:hyperlink>
      <w:r>
        <w:t xml:space="preserve"> ЧР от 25.05.2004 N 6;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ЧР от 04.06.2007 N 32;</w:t>
      </w:r>
    </w:p>
    <w:p w:rsidR="007E3EBA" w:rsidRDefault="007E3EBA" w:rsidP="00C86277">
      <w:pPr>
        <w:spacing w:after="0" w:line="240" w:lineRule="auto"/>
        <w:ind w:firstLine="709"/>
      </w:pPr>
    </w:p>
    <w:p w:rsidR="007E3EBA" w:rsidRDefault="007E3EBA" w:rsidP="00C86277">
      <w:pPr>
        <w:pStyle w:val="ConsPlusNormal"/>
        <w:ind w:firstLine="709"/>
        <w:jc w:val="both"/>
      </w:pPr>
      <w:r>
        <w:t xml:space="preserve">организации - в отношении объектов инженерной инфраструктуры жилищно-коммунального комплекса, предназначенных для водоснабжения и водоотведения, строительство которых осуществлялось в рамках реализации федеральной целевой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"Чистая вода" на 2011 - 2017 годы.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ЧР от 28.11.2016 N 86)</w:t>
      </w:r>
    </w:p>
    <w:p w:rsidR="00C86277" w:rsidRDefault="009C54BB" w:rsidP="00C86277">
      <w:pPr>
        <w:pStyle w:val="ConsPlusNormal"/>
        <w:ind w:firstLine="709"/>
        <w:jc w:val="both"/>
      </w:pPr>
      <w:r>
        <w:t>…</w:t>
      </w:r>
    </w:p>
    <w:p w:rsidR="007E3EBA" w:rsidRDefault="007E3EBA" w:rsidP="00C86277">
      <w:pPr>
        <w:pStyle w:val="ConsPlusNormal"/>
        <w:ind w:firstLine="709"/>
        <w:jc w:val="both"/>
      </w:pPr>
      <w:bookmarkStart w:id="3" w:name="P360"/>
      <w:bookmarkEnd w:id="3"/>
      <w:r>
        <w:t xml:space="preserve">2. Льготная ставка по налогу на имущество организаций в размере 1,5 процента устанавливается </w:t>
      </w:r>
      <w:proofErr w:type="gramStart"/>
      <w:r>
        <w:t>для</w:t>
      </w:r>
      <w:proofErr w:type="gramEnd"/>
      <w:r>
        <w:t>: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ЧР от 25.11.2003 N 40)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обслуживающих организаций агропромышленного комплекса Чувашской Республики при </w:t>
      </w:r>
      <w:r>
        <w:lastRenderedPageBreak/>
        <w:t>условии, если оказанные сельскохозяйственным товаропроизводителям услуги в общем объеме оказываемых услуг составляют не менее 70 процентов, с направлением высвобождаемых средств на обновление технической базы;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организаций потребительской кооперации, расположенных в сельских населенных пунктах, за исключением районных центров, в отношении имущества, используемого ими для реализации основных задач потребительской кооперации Российской Федерации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Российской Федерации "О потребительской кооперации (потребительских обществах, их союзах) в Российской Федерации".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ЧР от 20.11.2006 N 49)</w:t>
      </w:r>
    </w:p>
    <w:p w:rsidR="007E3EBA" w:rsidRDefault="009C54BB" w:rsidP="00C86277">
      <w:pPr>
        <w:pStyle w:val="ConsPlusNormal"/>
        <w:ind w:firstLine="709"/>
        <w:jc w:val="both"/>
      </w:pPr>
      <w:r>
        <w:t>…</w:t>
      </w:r>
    </w:p>
    <w:p w:rsidR="007E3EBA" w:rsidRDefault="007E3EBA" w:rsidP="00C86277">
      <w:pPr>
        <w:pStyle w:val="ConsPlusTitle"/>
        <w:ind w:firstLine="709"/>
        <w:jc w:val="both"/>
        <w:outlineLvl w:val="4"/>
      </w:pPr>
      <w:r>
        <w:t>Статья 39. Применение индивидуальными предпринимателями патентной системы налогообложения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ЧР от 02.10.2012 N 56)</w:t>
      </w:r>
    </w:p>
    <w:p w:rsidR="007E3EBA" w:rsidRDefault="009C54BB" w:rsidP="00C86277">
      <w:pPr>
        <w:pStyle w:val="ConsPlusNormal"/>
        <w:ind w:firstLine="709"/>
        <w:jc w:val="both"/>
      </w:pPr>
      <w:r>
        <w:t>…</w:t>
      </w:r>
    </w:p>
    <w:p w:rsidR="007E3EBA" w:rsidRDefault="007E3EBA" w:rsidP="00C86277">
      <w:pPr>
        <w:pStyle w:val="ConsPlusNormal"/>
        <w:ind w:firstLine="709"/>
        <w:jc w:val="both"/>
      </w:pPr>
      <w:bookmarkStart w:id="4" w:name="P532"/>
      <w:bookmarkEnd w:id="4"/>
      <w:r>
        <w:t>2. Потенциально возможный к получению индивидуальными предпринимателями годовой доход по видам предпринимательской деятельности устанавливается в следующих размерах:</w:t>
      </w:r>
    </w:p>
    <w:p w:rsidR="007E3EBA" w:rsidRDefault="007E3EBA" w:rsidP="00C86277">
      <w:pPr>
        <w:pStyle w:val="ConsPlusNormal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372"/>
        <w:gridCol w:w="1928"/>
      </w:tblGrid>
      <w:tr w:rsidR="007E3EBA" w:rsidTr="003C2F03">
        <w:tc>
          <w:tcPr>
            <w:tcW w:w="771" w:type="dxa"/>
          </w:tcPr>
          <w:p w:rsidR="007E3EBA" w:rsidRDefault="007E3EBA" w:rsidP="00C86277">
            <w:pPr>
              <w:pStyle w:val="ConsPlusNormal"/>
              <w:ind w:firstLine="709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2" w:type="dxa"/>
          </w:tcPr>
          <w:p w:rsidR="007E3EBA" w:rsidRDefault="007E3EBA" w:rsidP="00C86277">
            <w:pPr>
              <w:pStyle w:val="ConsPlusNormal"/>
              <w:ind w:firstLine="709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928" w:type="dxa"/>
          </w:tcPr>
          <w:p w:rsidR="007E3EBA" w:rsidRDefault="007E3EBA" w:rsidP="006B72D6">
            <w:pPr>
              <w:pStyle w:val="ConsPlusNormal"/>
              <w:jc w:val="center"/>
            </w:pPr>
            <w:r>
              <w:t>Размеры потенциально возможного к получению индивидуальным предпринимателем годового дохода, тыс. рублей</w:t>
            </w:r>
          </w:p>
        </w:tc>
      </w:tr>
      <w:tr w:rsidR="007E3EBA" w:rsidTr="003C2F03">
        <w:tc>
          <w:tcPr>
            <w:tcW w:w="771" w:type="dxa"/>
            <w:vAlign w:val="center"/>
          </w:tcPr>
          <w:p w:rsidR="007E3EBA" w:rsidRDefault="00C86277" w:rsidP="00C86277">
            <w:pPr>
              <w:pStyle w:val="ConsPlusNormal"/>
              <w:ind w:firstLine="709"/>
              <w:jc w:val="center"/>
            </w:pPr>
            <w:r>
              <w:t>1</w:t>
            </w:r>
            <w:r w:rsidR="007E3EBA">
              <w:t>1</w:t>
            </w:r>
          </w:p>
        </w:tc>
        <w:tc>
          <w:tcPr>
            <w:tcW w:w="6372" w:type="dxa"/>
            <w:vAlign w:val="center"/>
          </w:tcPr>
          <w:p w:rsidR="007E3EBA" w:rsidRDefault="007E3EBA" w:rsidP="00C86277">
            <w:pPr>
              <w:pStyle w:val="ConsPlusNormal"/>
              <w:ind w:firstLine="709"/>
              <w:jc w:val="center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7E3EBA" w:rsidRDefault="007E3EBA" w:rsidP="00C86277">
            <w:pPr>
              <w:pStyle w:val="ConsPlusNormal"/>
              <w:ind w:firstLine="709"/>
              <w:jc w:val="center"/>
            </w:pPr>
            <w:r>
              <w:t>3</w:t>
            </w:r>
          </w:p>
        </w:tc>
      </w:tr>
      <w:tr w:rsidR="007E3EBA" w:rsidTr="003C2F03">
        <w:tc>
          <w:tcPr>
            <w:tcW w:w="771" w:type="dxa"/>
            <w:vMerge w:val="restart"/>
          </w:tcPr>
          <w:p w:rsidR="007E3EBA" w:rsidRDefault="007E3EBA" w:rsidP="00C86277">
            <w:pPr>
              <w:pStyle w:val="ConsPlusNormal"/>
              <w:ind w:firstLine="709"/>
              <w:jc w:val="center"/>
            </w:pPr>
            <w:r>
              <w:t>1</w:t>
            </w:r>
            <w:r w:rsidR="003C2F03">
              <w:t>1</w:t>
            </w:r>
            <w:r>
              <w:t>9.1.</w:t>
            </w:r>
          </w:p>
        </w:tc>
        <w:tc>
          <w:tcPr>
            <w:tcW w:w="6372" w:type="dxa"/>
          </w:tcPr>
          <w:p w:rsidR="007E3EBA" w:rsidRDefault="007E3EBA" w:rsidP="00C86277">
            <w:pPr>
              <w:pStyle w:val="ConsPlusNormal"/>
              <w:ind w:firstLine="709"/>
              <w:jc w:val="both"/>
            </w:pPr>
            <w:r>
              <w:t>Сдача в аренду (наем) жилых помещений, дач, принадлежащих индивидуальному предпринимателю на праве собственности</w:t>
            </w:r>
          </w:p>
        </w:tc>
        <w:tc>
          <w:tcPr>
            <w:tcW w:w="1928" w:type="dxa"/>
          </w:tcPr>
          <w:p w:rsidR="007E3EBA" w:rsidRDefault="007E3EBA" w:rsidP="00C86277">
            <w:pPr>
              <w:pStyle w:val="ConsPlusNormal"/>
              <w:ind w:firstLine="709"/>
            </w:pPr>
          </w:p>
        </w:tc>
      </w:tr>
      <w:tr w:rsidR="007E3EBA" w:rsidTr="003C2F03">
        <w:tc>
          <w:tcPr>
            <w:tcW w:w="771" w:type="dxa"/>
            <w:vMerge/>
          </w:tcPr>
          <w:p w:rsidR="007E3EBA" w:rsidRDefault="007E3EBA" w:rsidP="00C86277">
            <w:pPr>
              <w:spacing w:after="0" w:line="240" w:lineRule="auto"/>
              <w:ind w:firstLine="709"/>
            </w:pPr>
          </w:p>
        </w:tc>
        <w:tc>
          <w:tcPr>
            <w:tcW w:w="6372" w:type="dxa"/>
          </w:tcPr>
          <w:p w:rsidR="007E3EBA" w:rsidRDefault="007E3EBA" w:rsidP="00C86277">
            <w:pPr>
              <w:pStyle w:val="ConsPlusNormal"/>
              <w:ind w:firstLine="709"/>
              <w:jc w:val="both"/>
            </w:pPr>
            <w:r>
              <w:t>объект аренды (за 1 объект)</w:t>
            </w:r>
          </w:p>
        </w:tc>
        <w:tc>
          <w:tcPr>
            <w:tcW w:w="1928" w:type="dxa"/>
          </w:tcPr>
          <w:p w:rsidR="007E3EBA" w:rsidRDefault="007E3EBA" w:rsidP="00C86277">
            <w:pPr>
              <w:pStyle w:val="ConsPlusNormal"/>
              <w:ind w:firstLine="709"/>
              <w:jc w:val="center"/>
            </w:pPr>
            <w:r>
              <w:t>325</w:t>
            </w:r>
          </w:p>
        </w:tc>
      </w:tr>
      <w:tr w:rsidR="007E3EBA" w:rsidTr="003C2F03">
        <w:tc>
          <w:tcPr>
            <w:tcW w:w="771" w:type="dxa"/>
            <w:vMerge w:val="restart"/>
          </w:tcPr>
          <w:p w:rsidR="007E3EBA" w:rsidRDefault="007E3EBA" w:rsidP="00C86277">
            <w:pPr>
              <w:pStyle w:val="ConsPlusNormal"/>
              <w:ind w:firstLine="709"/>
              <w:jc w:val="center"/>
            </w:pPr>
            <w:r>
              <w:t>1</w:t>
            </w:r>
            <w:r w:rsidR="003C2F03">
              <w:t>1</w:t>
            </w:r>
            <w:r>
              <w:t>9.2.</w:t>
            </w:r>
          </w:p>
        </w:tc>
        <w:tc>
          <w:tcPr>
            <w:tcW w:w="6372" w:type="dxa"/>
          </w:tcPr>
          <w:p w:rsidR="007E3EBA" w:rsidRDefault="007E3EBA" w:rsidP="00C86277">
            <w:pPr>
              <w:pStyle w:val="ConsPlusNormal"/>
              <w:ind w:firstLine="709"/>
              <w:jc w:val="both"/>
            </w:pPr>
            <w: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928" w:type="dxa"/>
          </w:tcPr>
          <w:p w:rsidR="007E3EBA" w:rsidRDefault="007E3EBA" w:rsidP="00C86277">
            <w:pPr>
              <w:pStyle w:val="ConsPlusNormal"/>
              <w:ind w:firstLine="709"/>
            </w:pPr>
          </w:p>
        </w:tc>
      </w:tr>
      <w:tr w:rsidR="007E3EBA" w:rsidTr="003C2F03">
        <w:tc>
          <w:tcPr>
            <w:tcW w:w="771" w:type="dxa"/>
            <w:vMerge/>
          </w:tcPr>
          <w:p w:rsidR="007E3EBA" w:rsidRDefault="007E3EBA" w:rsidP="00C86277">
            <w:pPr>
              <w:spacing w:after="0" w:line="240" w:lineRule="auto"/>
              <w:ind w:firstLine="709"/>
            </w:pPr>
          </w:p>
        </w:tc>
        <w:tc>
          <w:tcPr>
            <w:tcW w:w="6372" w:type="dxa"/>
          </w:tcPr>
          <w:p w:rsidR="007E3EBA" w:rsidRDefault="007E3EBA" w:rsidP="00C86277">
            <w:pPr>
              <w:pStyle w:val="ConsPlusNormal"/>
              <w:ind w:firstLine="709"/>
              <w:jc w:val="both"/>
            </w:pPr>
            <w:r>
              <w:t>площадь сдаваемого в аренду имущества до 70 кв. м включительно</w:t>
            </w:r>
          </w:p>
        </w:tc>
        <w:tc>
          <w:tcPr>
            <w:tcW w:w="1928" w:type="dxa"/>
          </w:tcPr>
          <w:p w:rsidR="007E3EBA" w:rsidRDefault="007E3EBA" w:rsidP="00C86277">
            <w:pPr>
              <w:pStyle w:val="ConsPlusNormal"/>
              <w:ind w:firstLine="709"/>
              <w:jc w:val="center"/>
            </w:pPr>
            <w:r>
              <w:t>500</w:t>
            </w:r>
          </w:p>
        </w:tc>
      </w:tr>
      <w:tr w:rsidR="007E3EBA" w:rsidTr="003C2F03">
        <w:tc>
          <w:tcPr>
            <w:tcW w:w="771" w:type="dxa"/>
            <w:vMerge/>
          </w:tcPr>
          <w:p w:rsidR="007E3EBA" w:rsidRDefault="007E3EBA" w:rsidP="00C86277">
            <w:pPr>
              <w:spacing w:after="0" w:line="240" w:lineRule="auto"/>
              <w:ind w:firstLine="709"/>
            </w:pPr>
          </w:p>
        </w:tc>
        <w:tc>
          <w:tcPr>
            <w:tcW w:w="6372" w:type="dxa"/>
          </w:tcPr>
          <w:p w:rsidR="007E3EBA" w:rsidRDefault="007E3EBA" w:rsidP="00C86277">
            <w:pPr>
              <w:pStyle w:val="ConsPlusNormal"/>
              <w:ind w:firstLine="709"/>
              <w:jc w:val="both"/>
            </w:pPr>
            <w:r>
              <w:t>площадь сдаваемого в аренду имущества от 71 до 150 кв. м включительно</w:t>
            </w:r>
          </w:p>
        </w:tc>
        <w:tc>
          <w:tcPr>
            <w:tcW w:w="1928" w:type="dxa"/>
            <w:vAlign w:val="bottom"/>
          </w:tcPr>
          <w:p w:rsidR="007E3EBA" w:rsidRDefault="007E3EBA" w:rsidP="00C86277">
            <w:pPr>
              <w:pStyle w:val="ConsPlusNormal"/>
              <w:ind w:firstLine="709"/>
              <w:jc w:val="center"/>
            </w:pPr>
            <w:r>
              <w:t>1000</w:t>
            </w:r>
          </w:p>
        </w:tc>
      </w:tr>
      <w:tr w:rsidR="007E3EBA" w:rsidTr="003C2F03">
        <w:tc>
          <w:tcPr>
            <w:tcW w:w="771" w:type="dxa"/>
            <w:vMerge/>
          </w:tcPr>
          <w:p w:rsidR="007E3EBA" w:rsidRDefault="007E3EBA" w:rsidP="00C86277">
            <w:pPr>
              <w:spacing w:after="0" w:line="240" w:lineRule="auto"/>
              <w:ind w:firstLine="709"/>
            </w:pPr>
          </w:p>
        </w:tc>
        <w:tc>
          <w:tcPr>
            <w:tcW w:w="6372" w:type="dxa"/>
          </w:tcPr>
          <w:p w:rsidR="007E3EBA" w:rsidRDefault="007E3EBA" w:rsidP="00C86277">
            <w:pPr>
              <w:pStyle w:val="ConsPlusNormal"/>
              <w:ind w:firstLine="709"/>
              <w:jc w:val="both"/>
            </w:pPr>
            <w:r>
              <w:t>площадь сдаваемого в аренду имущества от 151 до 250 кв. м включительно</w:t>
            </w:r>
          </w:p>
        </w:tc>
        <w:tc>
          <w:tcPr>
            <w:tcW w:w="1928" w:type="dxa"/>
            <w:vAlign w:val="bottom"/>
          </w:tcPr>
          <w:p w:rsidR="007E3EBA" w:rsidRDefault="007E3EBA" w:rsidP="00C86277">
            <w:pPr>
              <w:pStyle w:val="ConsPlusNormal"/>
              <w:ind w:firstLine="709"/>
              <w:jc w:val="center"/>
            </w:pPr>
            <w:r>
              <w:t>1500</w:t>
            </w:r>
          </w:p>
        </w:tc>
      </w:tr>
      <w:tr w:rsidR="007E3EBA" w:rsidTr="003C2F03">
        <w:tc>
          <w:tcPr>
            <w:tcW w:w="771" w:type="dxa"/>
            <w:vMerge/>
          </w:tcPr>
          <w:p w:rsidR="007E3EBA" w:rsidRDefault="007E3EBA" w:rsidP="00C86277">
            <w:pPr>
              <w:spacing w:after="0" w:line="240" w:lineRule="auto"/>
              <w:ind w:firstLine="709"/>
            </w:pPr>
          </w:p>
        </w:tc>
        <w:tc>
          <w:tcPr>
            <w:tcW w:w="6372" w:type="dxa"/>
          </w:tcPr>
          <w:p w:rsidR="007E3EBA" w:rsidRDefault="007E3EBA" w:rsidP="00C86277">
            <w:pPr>
              <w:pStyle w:val="ConsPlusNormal"/>
              <w:ind w:firstLine="709"/>
              <w:jc w:val="both"/>
            </w:pPr>
            <w:r>
              <w:t>площадь сдаваемого в аренду имущества от 251 до 350 кв. м включительно</w:t>
            </w:r>
          </w:p>
        </w:tc>
        <w:tc>
          <w:tcPr>
            <w:tcW w:w="1928" w:type="dxa"/>
            <w:vAlign w:val="bottom"/>
          </w:tcPr>
          <w:p w:rsidR="007E3EBA" w:rsidRDefault="007E3EBA" w:rsidP="00C86277">
            <w:pPr>
              <w:pStyle w:val="ConsPlusNormal"/>
              <w:ind w:firstLine="709"/>
              <w:jc w:val="center"/>
            </w:pPr>
            <w:r>
              <w:t>2000</w:t>
            </w:r>
          </w:p>
        </w:tc>
      </w:tr>
      <w:tr w:rsidR="007E3EBA" w:rsidTr="003C2F03">
        <w:tc>
          <w:tcPr>
            <w:tcW w:w="771" w:type="dxa"/>
            <w:vMerge/>
          </w:tcPr>
          <w:p w:rsidR="007E3EBA" w:rsidRDefault="007E3EBA" w:rsidP="00C86277">
            <w:pPr>
              <w:spacing w:after="0" w:line="240" w:lineRule="auto"/>
              <w:ind w:firstLine="709"/>
            </w:pPr>
          </w:p>
        </w:tc>
        <w:tc>
          <w:tcPr>
            <w:tcW w:w="6372" w:type="dxa"/>
          </w:tcPr>
          <w:p w:rsidR="007E3EBA" w:rsidRDefault="007E3EBA" w:rsidP="00C86277">
            <w:pPr>
              <w:pStyle w:val="ConsPlusNormal"/>
              <w:ind w:firstLine="709"/>
              <w:jc w:val="both"/>
            </w:pPr>
            <w:r>
              <w:t>площадь сдаваемого в аренду имущества от 351 до 450 кв. м включительно</w:t>
            </w:r>
          </w:p>
        </w:tc>
        <w:tc>
          <w:tcPr>
            <w:tcW w:w="1928" w:type="dxa"/>
            <w:vAlign w:val="bottom"/>
          </w:tcPr>
          <w:p w:rsidR="007E3EBA" w:rsidRDefault="007E3EBA" w:rsidP="00C86277">
            <w:pPr>
              <w:pStyle w:val="ConsPlusNormal"/>
              <w:ind w:firstLine="709"/>
              <w:jc w:val="center"/>
            </w:pPr>
            <w:r>
              <w:t>2500</w:t>
            </w:r>
          </w:p>
        </w:tc>
      </w:tr>
      <w:tr w:rsidR="007E3EBA" w:rsidTr="003C2F03">
        <w:tc>
          <w:tcPr>
            <w:tcW w:w="771" w:type="dxa"/>
            <w:vMerge/>
          </w:tcPr>
          <w:p w:rsidR="007E3EBA" w:rsidRDefault="007E3EBA" w:rsidP="00C86277">
            <w:pPr>
              <w:spacing w:after="0" w:line="240" w:lineRule="auto"/>
              <w:ind w:firstLine="709"/>
            </w:pPr>
          </w:p>
        </w:tc>
        <w:tc>
          <w:tcPr>
            <w:tcW w:w="6372" w:type="dxa"/>
          </w:tcPr>
          <w:p w:rsidR="007E3EBA" w:rsidRDefault="007E3EBA" w:rsidP="00C86277">
            <w:pPr>
              <w:pStyle w:val="ConsPlusNormal"/>
              <w:ind w:firstLine="709"/>
              <w:jc w:val="both"/>
            </w:pPr>
            <w:r>
              <w:t>площадь сдаваемого в аренду имущества более 450 кв. м</w:t>
            </w:r>
          </w:p>
        </w:tc>
        <w:tc>
          <w:tcPr>
            <w:tcW w:w="1928" w:type="dxa"/>
          </w:tcPr>
          <w:p w:rsidR="007E3EBA" w:rsidRDefault="007E3EBA" w:rsidP="00C86277">
            <w:pPr>
              <w:pStyle w:val="ConsPlusNormal"/>
              <w:ind w:firstLine="709"/>
              <w:jc w:val="center"/>
            </w:pPr>
            <w:r>
              <w:t>3000</w:t>
            </w:r>
          </w:p>
        </w:tc>
      </w:tr>
    </w:tbl>
    <w:p w:rsidR="007E3EBA" w:rsidRDefault="007E3EBA" w:rsidP="00C86277">
      <w:pPr>
        <w:pStyle w:val="ConsPlusNormal"/>
        <w:ind w:firstLine="709"/>
        <w:jc w:val="both"/>
      </w:pPr>
    </w:p>
    <w:p w:rsidR="007E3EBA" w:rsidRDefault="009D3260" w:rsidP="00C86277">
      <w:pPr>
        <w:pStyle w:val="ConsPlusNormal"/>
        <w:ind w:firstLine="709"/>
        <w:jc w:val="both"/>
      </w:pPr>
      <w:r>
        <w:t>…</w:t>
      </w:r>
    </w:p>
    <w:p w:rsidR="007E3EBA" w:rsidRDefault="007E3EBA" w:rsidP="00C86277">
      <w:pPr>
        <w:pStyle w:val="ConsPlusTitle"/>
        <w:ind w:firstLine="709"/>
        <w:jc w:val="both"/>
        <w:outlineLvl w:val="4"/>
      </w:pPr>
      <w:r>
        <w:t>Статья 39.1. Налоговая ставка по налогу, взимаемому в связи с применением упрощенной системы налогообложения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ЧР от 22.06.2015 N 27)</w:t>
      </w:r>
    </w:p>
    <w:p w:rsidR="007E3EBA" w:rsidRDefault="007E3EBA" w:rsidP="00C86277">
      <w:pPr>
        <w:pStyle w:val="ConsPlusNormal"/>
        <w:ind w:firstLine="709"/>
        <w:jc w:val="both"/>
      </w:pPr>
      <w:r>
        <w:t>1. Ставка налога, взимаемого в связи с применением упрощенной системы налогообложения, в случае, если объектом налогообложения являются доходы, уменьшенные на величину расходов, устанавливается в размере 12 процентов для категории налогоплательщиков (за исключением резидентов индустриальных (промышленных) парков):</w:t>
      </w:r>
    </w:p>
    <w:p w:rsidR="007E3EBA" w:rsidRDefault="002733CE" w:rsidP="00C86277">
      <w:pPr>
        <w:pStyle w:val="ConsPlusNormal"/>
        <w:ind w:firstLine="709"/>
        <w:jc w:val="both"/>
      </w:pPr>
      <w:r>
        <w:t>…</w:t>
      </w:r>
    </w:p>
    <w:p w:rsidR="007E3EBA" w:rsidRDefault="007E3EBA" w:rsidP="00C86277">
      <w:pPr>
        <w:pStyle w:val="ConsPlusNormal"/>
        <w:ind w:firstLine="709"/>
        <w:jc w:val="both"/>
      </w:pPr>
      <w:r>
        <w:t>2. Для резидентов индустриальных (промышленных) парков в отношении хозяйственной деятельности, осуществляемой на территории индустриального (промышленного) парка, ставка налога, взимаемого в связи с применением упрощенной системы налогообложения, в случае, если объектом налогообложения являются доходы, уменьшенные на величину расходов, устанавливается в размере 5 процентов на срок до 2018 года для категории налогоплательщиков: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7E3EBA" w:rsidRDefault="007E3EBA" w:rsidP="00C86277">
      <w:pPr>
        <w:pStyle w:val="ConsPlusNormal"/>
        <w:ind w:firstLine="709"/>
        <w:jc w:val="both"/>
      </w:pPr>
      <w:bookmarkStart w:id="5" w:name="P1446"/>
      <w:bookmarkEnd w:id="5"/>
      <w:r>
        <w:t xml:space="preserve">не </w:t>
      </w:r>
      <w:proofErr w:type="gramStart"/>
      <w:r>
        <w:t>имеющих</w:t>
      </w:r>
      <w:proofErr w:type="gramEnd"/>
      <w:r>
        <w:t xml:space="preserve"> задолженность по налогам, сборам и другим обязательным платежам в бюджеты бюджетной системы Российской Федерации по состоянию на 1-е число месяца, следующего за налоговым периодом;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7E3EBA" w:rsidRDefault="007E3EBA" w:rsidP="00C86277">
      <w:pPr>
        <w:pStyle w:val="ConsPlusNormal"/>
        <w:ind w:firstLine="709"/>
        <w:jc w:val="both"/>
      </w:pPr>
      <w:bookmarkStart w:id="6" w:name="P1448"/>
      <w:bookmarkEnd w:id="6"/>
      <w:r>
        <w:t xml:space="preserve">размер среднемесячной заработной </w:t>
      </w:r>
      <w:proofErr w:type="gramStart"/>
      <w:r>
        <w:t>платы</w:t>
      </w:r>
      <w:proofErr w:type="gramEnd"/>
      <w:r>
        <w:t xml:space="preserve"> которых за налоговый период в расчете на одного работника, принятого по трудовому договору, составляет не менее чем два минимальных </w:t>
      </w:r>
      <w:hyperlink r:id="rId33" w:history="1">
        <w:r>
          <w:rPr>
            <w:color w:val="0000FF"/>
          </w:rPr>
          <w:t>размера</w:t>
        </w:r>
      </w:hyperlink>
      <w:r>
        <w:t xml:space="preserve"> оплаты труда, установленного законодательством Российской Федерации в соответствующем налоговом периоде.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7E3EBA" w:rsidRDefault="007E3EBA" w:rsidP="00C86277">
      <w:pPr>
        <w:pStyle w:val="ConsPlusNormal"/>
        <w:ind w:firstLine="709"/>
        <w:jc w:val="both"/>
      </w:pPr>
      <w:r>
        <w:t>Право на применение налоговой ставки в размере 5 процентов подтверждается налогоплательщиком путем представления в налоговый орган книги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Федерации.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Абзац утратил силу. - </w:t>
      </w:r>
      <w:hyperlink r:id="rId36" w:history="1">
        <w:r>
          <w:rPr>
            <w:color w:val="0000FF"/>
          </w:rPr>
          <w:t>Закон</w:t>
        </w:r>
      </w:hyperlink>
      <w:r>
        <w:t xml:space="preserve"> ЧР от 28.09.2017 N 52.</w:t>
      </w:r>
    </w:p>
    <w:p w:rsidR="007E3EBA" w:rsidRDefault="007E3EBA" w:rsidP="00C86277">
      <w:pPr>
        <w:pStyle w:val="ConsPlusNormal"/>
        <w:ind w:firstLine="709"/>
        <w:jc w:val="both"/>
      </w:pPr>
      <w:proofErr w:type="gramStart"/>
      <w:r>
        <w:t xml:space="preserve">В случае нарушения условий на применение налоговой ставки в размере 5 процентов, установленных </w:t>
      </w:r>
      <w:hyperlink w:anchor="P1446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448" w:history="1">
        <w:r>
          <w:rPr>
            <w:color w:val="0000FF"/>
          </w:rPr>
          <w:t>третьим</w:t>
        </w:r>
      </w:hyperlink>
      <w:r>
        <w:t xml:space="preserve"> настоящего пункта, налогоплательщик считается утратившим право на ее применение и обязан уплатить налог по налоговой ставке, предусмотренной </w:t>
      </w:r>
      <w:hyperlink r:id="rId37" w:history="1">
        <w:r>
          <w:rPr>
            <w:color w:val="0000FF"/>
          </w:rPr>
          <w:t>пунктом 2 статьи 346.20</w:t>
        </w:r>
      </w:hyperlink>
      <w:r>
        <w:t xml:space="preserve"> Налогового кодекса Российской Федерации, за налоговый период, в котором нарушены указанные условия.</w:t>
      </w:r>
      <w:proofErr w:type="gramEnd"/>
    </w:p>
    <w:p w:rsidR="007E3EBA" w:rsidRDefault="007E3EBA" w:rsidP="00C86277">
      <w:pPr>
        <w:pStyle w:val="ConsPlusNormal"/>
        <w:ind w:firstLine="709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9D3260" w:rsidRDefault="009D3260" w:rsidP="00C86277">
      <w:pPr>
        <w:pStyle w:val="ConsPlusNormal"/>
        <w:ind w:firstLine="709"/>
        <w:jc w:val="both"/>
      </w:pPr>
      <w:bookmarkStart w:id="7" w:name="_GoBack"/>
      <w:bookmarkEnd w:id="7"/>
      <w:r>
        <w:t>…</w:t>
      </w:r>
    </w:p>
    <w:p w:rsidR="007E3EBA" w:rsidRDefault="006B72D6" w:rsidP="00C86277">
      <w:pPr>
        <w:pStyle w:val="ConsPlusTitle"/>
        <w:ind w:firstLine="709"/>
        <w:jc w:val="both"/>
        <w:outlineLvl w:val="4"/>
      </w:pPr>
      <w:hyperlink r:id="rId39" w:history="1">
        <w:r w:rsidR="007E3EBA">
          <w:rPr>
            <w:color w:val="0000FF"/>
          </w:rPr>
          <w:t>Статья 47</w:t>
        </w:r>
      </w:hyperlink>
      <w:r w:rsidR="007E3EBA">
        <w:t xml:space="preserve">. </w:t>
      </w:r>
      <w:hyperlink r:id="rId40" w:history="1">
        <w:r w:rsidR="007E3EBA">
          <w:rPr>
            <w:color w:val="0000FF"/>
          </w:rPr>
          <w:t>Льготы</w:t>
        </w:r>
      </w:hyperlink>
      <w:r w:rsidR="007E3EBA">
        <w:t xml:space="preserve"> по налогу на прибыль организаций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ЧР от 26.11.2001 N 50)</w:t>
      </w:r>
    </w:p>
    <w:p w:rsidR="007E3EBA" w:rsidRDefault="007E3EBA" w:rsidP="00C86277">
      <w:pPr>
        <w:pStyle w:val="ConsPlusNormal"/>
        <w:ind w:firstLine="709"/>
        <w:jc w:val="both"/>
      </w:pPr>
      <w:bookmarkStart w:id="8" w:name="P1573"/>
      <w:bookmarkEnd w:id="8"/>
      <w:r>
        <w:t>1. Ставка налога на прибыль организаций в пределах суммы налога, подлежащей зачислению в республиканский бюджет Чувашской Республики, устанавливается в размере 14 процентов для организаций, зарегистрированных на территории Чувашской Республики и осуществляющих инвестиционную деятельность в Чувашской Республике в форме капитальных вложений на сумму более 50 млн. рублей. При этом сумма льготы не должна превышать 18 процентов суммы фактически поступивших инвестиций.</w:t>
      </w:r>
    </w:p>
    <w:p w:rsidR="007E3EBA" w:rsidRDefault="009D3260" w:rsidP="00C86277">
      <w:pPr>
        <w:pStyle w:val="ConsPlusNormal"/>
        <w:ind w:firstLine="709"/>
        <w:jc w:val="both"/>
      </w:pPr>
      <w:r>
        <w:t>…</w:t>
      </w:r>
    </w:p>
    <w:p w:rsidR="007E3EBA" w:rsidRDefault="007E3EBA" w:rsidP="00C86277">
      <w:pPr>
        <w:pStyle w:val="ConsPlusNormal"/>
        <w:ind w:firstLine="709"/>
        <w:jc w:val="both"/>
      </w:pPr>
      <w:bookmarkStart w:id="9" w:name="P1586"/>
      <w:bookmarkEnd w:id="9"/>
      <w:r>
        <w:t xml:space="preserve">3. </w:t>
      </w:r>
      <w:proofErr w:type="gramStart"/>
      <w:r>
        <w:t xml:space="preserve">Ставка налога на прибыль организаций в пределах суммы налога, подлежащей зачислению в республиканский бюджет Чувашской Республики, устанавливается в размере 14 процентов для вновь создаваемых организаций (включая иностранные и с иностранным участием), занимающихся производством товаров народного потребления и переработкой сельскохозяйственной продукции (не менее 70 процентов от общего объема), в течение первых </w:t>
      </w:r>
      <w:r>
        <w:lastRenderedPageBreak/>
        <w:t>трех лет с момента государственной регистрации при условии направления высвобождаемых</w:t>
      </w:r>
      <w:proofErr w:type="gramEnd"/>
      <w:r>
        <w:t xml:space="preserve"> средств на развитие производства.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(в ред. Законов ЧР от 25.05.2004 </w:t>
      </w:r>
      <w:hyperlink r:id="rId42" w:history="1">
        <w:r>
          <w:rPr>
            <w:color w:val="0000FF"/>
          </w:rPr>
          <w:t>N 6</w:t>
        </w:r>
      </w:hyperlink>
      <w:r>
        <w:t xml:space="preserve">, от 24.11.2004 </w:t>
      </w:r>
      <w:hyperlink r:id="rId43" w:history="1">
        <w:r>
          <w:rPr>
            <w:color w:val="0000FF"/>
          </w:rPr>
          <w:t>N 36</w:t>
        </w:r>
      </w:hyperlink>
      <w:r>
        <w:t xml:space="preserve">, от 31.03.2009 </w:t>
      </w:r>
      <w:hyperlink r:id="rId44" w:history="1">
        <w:r>
          <w:rPr>
            <w:color w:val="0000FF"/>
          </w:rPr>
          <w:t>N 16</w:t>
        </w:r>
      </w:hyperlink>
      <w:r>
        <w:t>)</w:t>
      </w:r>
    </w:p>
    <w:p w:rsidR="007E3EBA" w:rsidRDefault="009D3260" w:rsidP="00C86277">
      <w:pPr>
        <w:pStyle w:val="ConsPlusNormal"/>
        <w:ind w:firstLine="709"/>
        <w:jc w:val="both"/>
      </w:pPr>
      <w:r>
        <w:t>…</w:t>
      </w:r>
    </w:p>
    <w:p w:rsidR="007E3EBA" w:rsidRDefault="006B72D6" w:rsidP="00C86277">
      <w:pPr>
        <w:pStyle w:val="ConsPlusNormal"/>
        <w:ind w:firstLine="709"/>
        <w:jc w:val="both"/>
      </w:pPr>
      <w:hyperlink r:id="rId45" w:history="1">
        <w:r w:rsidR="007E3EBA">
          <w:rPr>
            <w:color w:val="0000FF"/>
          </w:rPr>
          <w:t>5</w:t>
        </w:r>
      </w:hyperlink>
      <w:r w:rsidR="007E3EBA">
        <w:t xml:space="preserve">. Указанные в </w:t>
      </w:r>
      <w:hyperlink w:anchor="P1586" w:history="1">
        <w:r w:rsidR="007E3EBA">
          <w:rPr>
            <w:color w:val="0000FF"/>
          </w:rPr>
          <w:t>пункте 3</w:t>
        </w:r>
      </w:hyperlink>
      <w:r w:rsidR="007E3EBA">
        <w:t xml:space="preserve"> льготы не распространяются на организации, созданные на базе ликвидированных (реорганизованных) организаций, их обособленных подразделений, а также на организации, созданные с привлечением бюджетных ассигнований не менее 50 процентов вложенных средств, кроме организаций, находящихся за пределами Чувашской Республики и зарегистрировавшихся на территории Чувашской Республики.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(в ред. Законов ЧР от 26.11.2001 </w:t>
      </w:r>
      <w:hyperlink r:id="rId46" w:history="1">
        <w:r>
          <w:rPr>
            <w:color w:val="0000FF"/>
          </w:rPr>
          <w:t>N 50</w:t>
        </w:r>
      </w:hyperlink>
      <w:r>
        <w:t xml:space="preserve">, от 23.05.2003 </w:t>
      </w:r>
      <w:hyperlink r:id="rId47" w:history="1">
        <w:r>
          <w:rPr>
            <w:color w:val="0000FF"/>
          </w:rPr>
          <w:t>N 15</w:t>
        </w:r>
      </w:hyperlink>
      <w:r>
        <w:t xml:space="preserve">, от 28.09.2017 </w:t>
      </w:r>
      <w:hyperlink r:id="rId48" w:history="1">
        <w:r>
          <w:rPr>
            <w:color w:val="0000FF"/>
          </w:rPr>
          <w:t>N 52</w:t>
        </w:r>
      </w:hyperlink>
      <w:r>
        <w:t>)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Абзац утратил силу. - </w:t>
      </w:r>
      <w:hyperlink r:id="rId49" w:history="1">
        <w:r>
          <w:rPr>
            <w:color w:val="0000FF"/>
          </w:rPr>
          <w:t>Закон</w:t>
        </w:r>
      </w:hyperlink>
      <w:r>
        <w:t xml:space="preserve"> ЧР от 04.06.2007 N 32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6. Пониженная ставка по налогу на прибыль организаций для организаций, указанных в </w:t>
      </w:r>
      <w:hyperlink w:anchor="P1573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586" w:history="1">
        <w:r>
          <w:rPr>
            <w:color w:val="0000FF"/>
          </w:rPr>
          <w:t>3</w:t>
        </w:r>
      </w:hyperlink>
      <w:r>
        <w:t xml:space="preserve"> настоящей статьи, устанавливается при соблюдении ими следующих условий:</w:t>
      </w:r>
    </w:p>
    <w:p w:rsidR="007E3EBA" w:rsidRDefault="002733CE" w:rsidP="00C86277">
      <w:pPr>
        <w:pStyle w:val="ConsPlusNormal"/>
        <w:ind w:firstLine="709"/>
        <w:jc w:val="both"/>
      </w:pPr>
      <w:r>
        <w:t>…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При несоблюдении условий, указанных в </w:t>
      </w:r>
      <w:hyperlink w:anchor="P159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595" w:history="1">
        <w:r>
          <w:rPr>
            <w:color w:val="0000FF"/>
          </w:rPr>
          <w:t>третьем</w:t>
        </w:r>
      </w:hyperlink>
      <w:r>
        <w:t xml:space="preserve"> настоящего пункта, организация утрачивает право на применение пониженных налоговых ставок по налогу на прибыль организаций, установленных </w:t>
      </w:r>
      <w:hyperlink w:anchor="P157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586" w:history="1">
        <w:r>
          <w:rPr>
            <w:color w:val="0000FF"/>
          </w:rPr>
          <w:t>3</w:t>
        </w:r>
      </w:hyperlink>
      <w:r>
        <w:t xml:space="preserve"> настоящей статьи, с начала отчетного (налогового) периода, в котором не выполнены данные условия.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ЧР от 22.06.2015 N 27)</w:t>
      </w:r>
    </w:p>
    <w:p w:rsidR="007E3EBA" w:rsidRDefault="009D3260" w:rsidP="00C86277">
      <w:pPr>
        <w:pStyle w:val="ConsPlusTitle"/>
        <w:ind w:firstLine="709"/>
        <w:jc w:val="both"/>
        <w:outlineLvl w:val="4"/>
      </w:pPr>
      <w:r>
        <w:t>…</w:t>
      </w:r>
    </w:p>
    <w:p w:rsidR="007E3EBA" w:rsidRDefault="007E3EBA" w:rsidP="00C86277">
      <w:pPr>
        <w:pStyle w:val="ConsPlusTitle"/>
        <w:ind w:firstLine="709"/>
        <w:jc w:val="both"/>
        <w:outlineLvl w:val="4"/>
      </w:pPr>
      <w:r>
        <w:t>Статья 49. Льготы для вновь создаваемых организаций</w:t>
      </w:r>
    </w:p>
    <w:p w:rsidR="007E3EBA" w:rsidRDefault="007E3EBA" w:rsidP="00C86277">
      <w:pPr>
        <w:pStyle w:val="ConsPlusNormal"/>
        <w:ind w:firstLine="709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2" w:history="1">
        <w:r>
          <w:rPr>
            <w:color w:val="0000FF"/>
          </w:rPr>
          <w:t>Законом</w:t>
        </w:r>
      </w:hyperlink>
      <w:r>
        <w:t xml:space="preserve"> ЧР от 23.05.2003 N 15 (ред. 25.11.2003))</w:t>
      </w:r>
    </w:p>
    <w:p w:rsidR="007E3EBA" w:rsidRDefault="007E3EBA" w:rsidP="00C86277">
      <w:pPr>
        <w:pStyle w:val="ConsPlusNormal"/>
        <w:ind w:firstLine="709"/>
        <w:jc w:val="both"/>
      </w:pPr>
    </w:p>
    <w:p w:rsidR="007E3EBA" w:rsidRDefault="007E3EBA" w:rsidP="00C86277">
      <w:pPr>
        <w:pStyle w:val="ConsPlusNormal"/>
        <w:ind w:firstLine="709"/>
        <w:jc w:val="both"/>
      </w:pPr>
      <w:bookmarkStart w:id="10" w:name="P1616"/>
      <w:bookmarkEnd w:id="10"/>
      <w:r>
        <w:t>1. Вновь создающимся с 1 января 2003 года организациям, зарегистрированным на территории Чувашской Республики, в течение одного года с момента государственной регистрации предоставляются следующие налоговые льготы: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а) по </w:t>
      </w:r>
      <w:hyperlink r:id="rId53" w:history="1">
        <w:r>
          <w:rPr>
            <w:color w:val="0000FF"/>
          </w:rPr>
          <w:t>налогу</w:t>
        </w:r>
      </w:hyperlink>
      <w:r>
        <w:t xml:space="preserve"> на прибыль организаций - ставка налога на прибыль организаций в пределах суммы налога, подлежащей зачислению в республиканский бюджет Чувашской Республики, устанавливается в размере 14 процентов;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(в ред. Законов ЧР от 25.05.2004 </w:t>
      </w:r>
      <w:hyperlink r:id="rId54" w:history="1">
        <w:r>
          <w:rPr>
            <w:color w:val="0000FF"/>
          </w:rPr>
          <w:t>N 6</w:t>
        </w:r>
      </w:hyperlink>
      <w:r>
        <w:t xml:space="preserve">, от 24.11.2004 </w:t>
      </w:r>
      <w:hyperlink r:id="rId55" w:history="1">
        <w:r>
          <w:rPr>
            <w:color w:val="0000FF"/>
          </w:rPr>
          <w:t>N 36</w:t>
        </w:r>
      </w:hyperlink>
      <w:r>
        <w:t xml:space="preserve">, от 31.03.2009 </w:t>
      </w:r>
      <w:hyperlink r:id="rId56" w:history="1">
        <w:r>
          <w:rPr>
            <w:color w:val="0000FF"/>
          </w:rPr>
          <w:t>N 16</w:t>
        </w:r>
      </w:hyperlink>
      <w:r>
        <w:t>)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б) по </w:t>
      </w:r>
      <w:hyperlink r:id="rId57" w:history="1">
        <w:r>
          <w:rPr>
            <w:color w:val="0000FF"/>
          </w:rPr>
          <w:t>налогу</w:t>
        </w:r>
      </w:hyperlink>
      <w:r>
        <w:t xml:space="preserve"> на имущество организаций - освобождаются от уплаты 50 процентов суммы исчисленного налога на имущество организаций;</w:t>
      </w:r>
    </w:p>
    <w:p w:rsidR="007E3EBA" w:rsidRDefault="007E3EBA" w:rsidP="00C86277">
      <w:pPr>
        <w:pStyle w:val="ConsPlusNormal"/>
        <w:ind w:firstLine="709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ЧР от 18.11.2005 N 45)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в) утратил силу. - </w:t>
      </w:r>
      <w:hyperlink r:id="rId59" w:history="1">
        <w:proofErr w:type="gramStart"/>
        <w:r>
          <w:rPr>
            <w:color w:val="0000FF"/>
          </w:rPr>
          <w:t>Закон</w:t>
        </w:r>
      </w:hyperlink>
      <w:r>
        <w:t xml:space="preserve"> ЧР от 24.11.2004 N 36;</w:t>
      </w:r>
      <w:proofErr w:type="gramEnd"/>
    </w:p>
    <w:p w:rsidR="007E3EBA" w:rsidRDefault="007E3EBA" w:rsidP="00C86277">
      <w:pPr>
        <w:pStyle w:val="ConsPlusNormal"/>
        <w:ind w:firstLine="709"/>
        <w:jc w:val="both"/>
      </w:pPr>
      <w:r>
        <w:t xml:space="preserve">г) по транспортному </w:t>
      </w:r>
      <w:hyperlink r:id="rId60" w:history="1">
        <w:r>
          <w:rPr>
            <w:color w:val="0000FF"/>
          </w:rPr>
          <w:t>налогу</w:t>
        </w:r>
      </w:hyperlink>
      <w:r>
        <w:t xml:space="preserve"> - освобождаются на 100 процентов от уплаты транспортного налога.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2. Указанные в </w:t>
      </w:r>
      <w:hyperlink w:anchor="P1616" w:history="1">
        <w:r>
          <w:rPr>
            <w:color w:val="0000FF"/>
          </w:rPr>
          <w:t>пункте 1</w:t>
        </w:r>
      </w:hyperlink>
      <w:r>
        <w:t xml:space="preserve"> льготы не распространяются на организации, созданные на базе ликвидированных (реорганизованных) организаций, их обособленных подразделений, а также на организации, созданные с привлечением бюджетных ассигнований не менее 50 процентов вложенных средств, кроме организаций, находящихся за пределами Чувашской Республики и зарегистрировавшихся на территории Чувашской Республики.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(в ред. Законов ЧР от 25.11.2003 </w:t>
      </w:r>
      <w:hyperlink r:id="rId61" w:history="1">
        <w:r>
          <w:rPr>
            <w:color w:val="0000FF"/>
          </w:rPr>
          <w:t>N 40</w:t>
        </w:r>
      </w:hyperlink>
      <w:r>
        <w:t xml:space="preserve">, от 18.11.2005 </w:t>
      </w:r>
      <w:hyperlink r:id="rId62" w:history="1">
        <w:r>
          <w:rPr>
            <w:color w:val="0000FF"/>
          </w:rPr>
          <w:t>N 45</w:t>
        </w:r>
      </w:hyperlink>
      <w:r>
        <w:t>)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Предусмотренные </w:t>
      </w:r>
      <w:hyperlink w:anchor="P1616" w:history="1">
        <w:r>
          <w:rPr>
            <w:color w:val="0000FF"/>
          </w:rPr>
          <w:t>пунктом 1</w:t>
        </w:r>
      </w:hyperlink>
      <w:r>
        <w:t xml:space="preserve"> льготы не распространяются на организации, занимающиеся оптовой и розничной торговлей, оказанием посреднических услуг.</w:t>
      </w:r>
    </w:p>
    <w:p w:rsidR="007E3EBA" w:rsidRDefault="007E3EBA" w:rsidP="00C86277">
      <w:pPr>
        <w:pStyle w:val="ConsPlusNormal"/>
        <w:ind w:firstLine="709"/>
        <w:jc w:val="both"/>
      </w:pPr>
      <w:r>
        <w:t xml:space="preserve">(в ред. Законов ЧР от 25.11.2003 </w:t>
      </w:r>
      <w:hyperlink r:id="rId63" w:history="1">
        <w:r>
          <w:rPr>
            <w:color w:val="0000FF"/>
          </w:rPr>
          <w:t>N 40</w:t>
        </w:r>
      </w:hyperlink>
      <w:r>
        <w:t xml:space="preserve">, от 18.11.2005 </w:t>
      </w:r>
      <w:hyperlink r:id="rId64" w:history="1">
        <w:r>
          <w:rPr>
            <w:color w:val="0000FF"/>
          </w:rPr>
          <w:t>N 45</w:t>
        </w:r>
      </w:hyperlink>
      <w:r>
        <w:t>)</w:t>
      </w:r>
    </w:p>
    <w:p w:rsidR="007E3EBA" w:rsidRDefault="009D3260" w:rsidP="00C86277">
      <w:pPr>
        <w:pStyle w:val="ConsPlusNormal"/>
        <w:ind w:firstLine="709"/>
        <w:jc w:val="both"/>
      </w:pPr>
      <w:r>
        <w:t>…</w:t>
      </w:r>
    </w:p>
    <w:p w:rsidR="007E3EBA" w:rsidRDefault="007E3EBA" w:rsidP="00C86277">
      <w:pPr>
        <w:pStyle w:val="ConsPlusNormal"/>
        <w:ind w:firstLine="709"/>
        <w:jc w:val="right"/>
      </w:pPr>
      <w:r>
        <w:t>Президент</w:t>
      </w:r>
    </w:p>
    <w:p w:rsidR="007E3EBA" w:rsidRDefault="007E3EBA" w:rsidP="00C86277">
      <w:pPr>
        <w:pStyle w:val="ConsPlusNormal"/>
        <w:ind w:firstLine="709"/>
        <w:jc w:val="right"/>
      </w:pPr>
      <w:r>
        <w:t>Чувашской Республики</w:t>
      </w:r>
    </w:p>
    <w:p w:rsidR="007E3EBA" w:rsidRDefault="007E3EBA" w:rsidP="00C86277">
      <w:pPr>
        <w:pStyle w:val="ConsPlusNormal"/>
        <w:ind w:firstLine="709"/>
        <w:jc w:val="right"/>
      </w:pPr>
      <w:r>
        <w:t>Н.ФЕДОРОВ</w:t>
      </w:r>
    </w:p>
    <w:p w:rsidR="007E3EBA" w:rsidRDefault="007E3EBA" w:rsidP="00C86277">
      <w:pPr>
        <w:pStyle w:val="ConsPlusNormal"/>
        <w:ind w:firstLine="709"/>
      </w:pPr>
      <w:r>
        <w:t>г. Чебоксары</w:t>
      </w:r>
    </w:p>
    <w:p w:rsidR="007E3EBA" w:rsidRDefault="007E3EBA" w:rsidP="00C86277">
      <w:pPr>
        <w:pStyle w:val="ConsPlusNormal"/>
        <w:ind w:firstLine="709"/>
      </w:pPr>
      <w:r>
        <w:t>23 июля 2001 года</w:t>
      </w:r>
    </w:p>
    <w:p w:rsidR="007E3EBA" w:rsidRDefault="007E3EBA" w:rsidP="006B72D6">
      <w:pPr>
        <w:pStyle w:val="ConsPlusNormal"/>
        <w:ind w:firstLine="709"/>
      </w:pPr>
      <w:r>
        <w:t>N 38</w:t>
      </w:r>
    </w:p>
    <w:p w:rsidR="007E3EBA" w:rsidRDefault="007E3E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E3EBA" w:rsidSect="00BD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BA"/>
    <w:rsid w:val="00170CD7"/>
    <w:rsid w:val="001F38C7"/>
    <w:rsid w:val="002733CE"/>
    <w:rsid w:val="003C2F03"/>
    <w:rsid w:val="006B72D6"/>
    <w:rsid w:val="007E3EBA"/>
    <w:rsid w:val="009848BA"/>
    <w:rsid w:val="009C54BB"/>
    <w:rsid w:val="009D3260"/>
    <w:rsid w:val="00A510DF"/>
    <w:rsid w:val="00BD6F10"/>
    <w:rsid w:val="00C86277"/>
    <w:rsid w:val="00D3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3E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3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3E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3E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3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3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3E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3E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3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3E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3E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3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3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3E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B873EDB192F7198F825AAFD439738EF1D9567F7EB70E8D665AF5C10EDE0FED3F89C69403029BD6C90D8D4AAAF7228FF838CF11C8G8kFF" TargetMode="External"/><Relationship Id="rId18" Type="http://schemas.openxmlformats.org/officeDocument/2006/relationships/hyperlink" Target="consultantplus://offline/ref=1BB873EDB192F7198F8244A2C2552D8AFAD30D7278BC06D33D05AE9C59D705BA78C69FD5430F91829849D94EA1A26DCBAF2BCD10D7869192176C27GBk0F" TargetMode="External"/><Relationship Id="rId26" Type="http://schemas.openxmlformats.org/officeDocument/2006/relationships/hyperlink" Target="consultantplus://offline/ref=1BB873EDB192F7198F8244A2C2552D8AFAD30D7278BF01DF3B05AE9C59D705BA78C69FD5430F91829849DB47A1A26DCBAF2BCD10D7869192176C27GBk0F" TargetMode="External"/><Relationship Id="rId39" Type="http://schemas.openxmlformats.org/officeDocument/2006/relationships/hyperlink" Target="consultantplus://offline/ref=1BB873EDB192F7198F8244A2C2552D8AFAD30D7278BE04DF3B05AE9C59D705BA78C69FD5430F91829848DE4EA1A26DCBAF2BCD10D7869192176C27GBk0F" TargetMode="External"/><Relationship Id="rId21" Type="http://schemas.openxmlformats.org/officeDocument/2006/relationships/hyperlink" Target="consultantplus://offline/ref=1BB873EDB192F7198F8244A2C2552D8AFAD30D7278BC06D33D05AE9C59D705BA78C69FD5430F91829849DA45A1A26DCBAF2BCD10D7869192176C27GBk0F" TargetMode="External"/><Relationship Id="rId34" Type="http://schemas.openxmlformats.org/officeDocument/2006/relationships/hyperlink" Target="consultantplus://offline/ref=1BB873EDB192F7198F8244A2C2552D8AFAD30D7270B900D83B05AE9C59D705BA78C69FD5430F91829848DA43A1A26DCBAF2BCD10D7869192176C27GBk0F" TargetMode="External"/><Relationship Id="rId42" Type="http://schemas.openxmlformats.org/officeDocument/2006/relationships/hyperlink" Target="consultantplus://offline/ref=1BB873EDB192F7198F8244A2C2552D8AFAD30D7278BC06D33D05AE9C59D705BA78C69FD5430F91829849DC43A1A26DCBAF2BCD10D7869192176C27GBk0F" TargetMode="External"/><Relationship Id="rId47" Type="http://schemas.openxmlformats.org/officeDocument/2006/relationships/hyperlink" Target="consultantplus://offline/ref=1BB873EDB192F7198F8244A2C2552D8AFAD30D7278BF03DF3205AE9C59D705BA78C69FD5430F91829849D044A1A26DCBAF2BCD10D7869192176C27GBk0F" TargetMode="External"/><Relationship Id="rId50" Type="http://schemas.openxmlformats.org/officeDocument/2006/relationships/hyperlink" Target="consultantplus://offline/ref=1BB873EDB192F7198F8244A2C2552D8AFAD30D7270B900D83B05AE9C59D705BA78C69FD5430F91829848DB43A1A26DCBAF2BCD10D7869192176C27GBk0F" TargetMode="External"/><Relationship Id="rId55" Type="http://schemas.openxmlformats.org/officeDocument/2006/relationships/hyperlink" Target="consultantplus://offline/ref=1BB873EDB192F7198F8244A2C2552D8AFAD30D7278BD0CD93E05AE9C59D705BA78C69FD5430F91829848D840A1A26DCBAF2BCD10D7869192176C27GBk0F" TargetMode="External"/><Relationship Id="rId63" Type="http://schemas.openxmlformats.org/officeDocument/2006/relationships/hyperlink" Target="consultantplus://offline/ref=1BB873EDB192F7198F8244A2C2552D8AFAD30D7278BF01DF3B05AE9C59D705BA78C69FD5430F91829849DD40A1A26DCBAF2BCD10D7869192176C27GBk0F" TargetMode="External"/><Relationship Id="rId7" Type="http://schemas.openxmlformats.org/officeDocument/2006/relationships/hyperlink" Target="consultantplus://offline/ref=1BB873EDB192F7198F8244A2C2552D8AFAD30D7278BE04D9320FF396518E09B87FC9C0C244469D839849D847A3FD68DEBE73C011C898938E0B6E26B8G4k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B873EDB192F7198F8244A2C2552D8AFAD30D7278B80CDF3B05AE9C59D705BA78C69FD5430F91829849D94EA1A26DCBAF2BCD10D7869192176C27GBk0F" TargetMode="External"/><Relationship Id="rId20" Type="http://schemas.openxmlformats.org/officeDocument/2006/relationships/hyperlink" Target="consultantplus://offline/ref=1BB873EDB192F7198F8244A2C2552D8AFAD30D727DBB07D93A05AE9C59D705BA78C69FD5430F91829849D947A1A26DCBAF2BCD10D7869192176C27GBk0F" TargetMode="External"/><Relationship Id="rId29" Type="http://schemas.openxmlformats.org/officeDocument/2006/relationships/hyperlink" Target="consultantplus://offline/ref=1BB873EDB192F7198F8244A2C2552D8AFAD30D727CBC01D23F05AE9C59D705BA78C69FD5430F91829849D941A1A26DCBAF2BCD10D7869192176C27GBk0F" TargetMode="External"/><Relationship Id="rId41" Type="http://schemas.openxmlformats.org/officeDocument/2006/relationships/hyperlink" Target="consultantplus://offline/ref=1BB873EDB192F7198F8244A2C2552D8AFAD30D7270BC05D93158A49400DB07BD779988D20A039082984ED04CFEA778DAF726CC0FC9848D8E156DG2kFF" TargetMode="External"/><Relationship Id="rId54" Type="http://schemas.openxmlformats.org/officeDocument/2006/relationships/hyperlink" Target="consultantplus://offline/ref=1BB873EDB192F7198F8244A2C2552D8AFAD30D7278BC06D33D05AE9C59D705BA78C69FD5430F91829849DD45A1A26DCBAF2BCD10D7869192176C27GBk0F" TargetMode="External"/><Relationship Id="rId62" Type="http://schemas.openxmlformats.org/officeDocument/2006/relationships/hyperlink" Target="consultantplus://offline/ref=1BB873EDB192F7198F8244A2C2552D8AFAD30D7278B80CDF3B05AE9C59D705BA78C69FD5430F91829848DF45A1A26DCBAF2BCD10D7869192176C27GBk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B873EDB192F7198F8244A2C2552D8AFAD30D727BBE0CDE3905AE9C59D705BA78C69FD5430F91829849D942A1A26DCBAF2BCD10D7869192176C27GBk0F" TargetMode="External"/><Relationship Id="rId11" Type="http://schemas.openxmlformats.org/officeDocument/2006/relationships/hyperlink" Target="consultantplus://offline/ref=1BB873EDB192F7198F8244A2C2552D8AFAD30D727FBF01D93205AE9C59D705BA78C69FD5430F91829849D84EA1A26DCBAF2BCD10D7869192176C27GBk0F" TargetMode="External"/><Relationship Id="rId24" Type="http://schemas.openxmlformats.org/officeDocument/2006/relationships/hyperlink" Target="consultantplus://offline/ref=1BB873EDB192F7198F825AAFD439738EF3D15A7D7ABC0E8D665AF5C10EDE0FED3F89C6970702908290428C16EEA3318FFB38CD13D784938DG1kCF" TargetMode="External"/><Relationship Id="rId32" Type="http://schemas.openxmlformats.org/officeDocument/2006/relationships/hyperlink" Target="consultantplus://offline/ref=1BB873EDB192F7198F8244A2C2552D8AFAD30D7270B900D83B05AE9C59D705BA78C69FD5430F91829848DA44A1A26DCBAF2BCD10D7869192176C27GBk0F" TargetMode="External"/><Relationship Id="rId37" Type="http://schemas.openxmlformats.org/officeDocument/2006/relationships/hyperlink" Target="consultantplus://offline/ref=1BB873EDB192F7198F825AAFD439738EF1D9567F7EB70E8D665AF5C10EDE0FED3F89C69204019589CC189C12A7F63D91FA24D313C987G9kAF" TargetMode="External"/><Relationship Id="rId40" Type="http://schemas.openxmlformats.org/officeDocument/2006/relationships/hyperlink" Target="consultantplus://offline/ref=1BB873EDB192F7198F825AAFD439738EF1D9567F7EB70E8D665AF5C10EDE0FED3F89C697070398819C428C16EEA3318FFB38CD13D784938DG1kCF" TargetMode="External"/><Relationship Id="rId45" Type="http://schemas.openxmlformats.org/officeDocument/2006/relationships/hyperlink" Target="consultantplus://offline/ref=1BB873EDB192F7198F8244A2C2552D8AFAD30D7270BC05D93158A49400DB07BD779988D20A0390829841DF4CFEA778DAF726CC0FC9848D8E156DG2kFF" TargetMode="External"/><Relationship Id="rId53" Type="http://schemas.openxmlformats.org/officeDocument/2006/relationships/hyperlink" Target="consultantplus://offline/ref=1BB873EDB192F7198F825AAFD439738EF1D9567F7EB70E8D665AF5C10EDE0FED3F89C697070398819C428C16EEA3318FFB38CD13D784938DG1kCF" TargetMode="External"/><Relationship Id="rId58" Type="http://schemas.openxmlformats.org/officeDocument/2006/relationships/hyperlink" Target="consultantplus://offline/ref=1BB873EDB192F7198F8244A2C2552D8AFAD30D7278B80CDF3B05AE9C59D705BA78C69FD5430F91829848DF47A1A26DCBAF2BCD10D7869192176C27GBk0F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1BB873EDB192F7198F8244A2C2552D8AFAD30D7278BD0CD93E05AE9C59D705BA78C69FD5430F91829849DB41A1A26DCBAF2BCD10D7869192176C27GBk0F" TargetMode="External"/><Relationship Id="rId15" Type="http://schemas.openxmlformats.org/officeDocument/2006/relationships/hyperlink" Target="consultantplus://offline/ref=1BB873EDB192F7198F825AAFD439738EF1D9567F7EB70E8D665AF5C10EDE0FED3F89C69403029BD6C90D8D4AAAF7228FF838CF11C8G8kFF" TargetMode="External"/><Relationship Id="rId23" Type="http://schemas.openxmlformats.org/officeDocument/2006/relationships/hyperlink" Target="consultantplus://offline/ref=1BB873EDB192F7198F8244A2C2552D8AFAD30D727BBB05D23B05AE9C59D705BA78C69FD5430F91829849DA41A1A26DCBAF2BCD10D7869192176C27GBk0F" TargetMode="External"/><Relationship Id="rId28" Type="http://schemas.openxmlformats.org/officeDocument/2006/relationships/hyperlink" Target="consultantplus://offline/ref=1BB873EDB192F7198F8244A2C2552D8AFAD30D727BBE0CDE3905AE9C59D705BA78C69FD5430F91829849DC45A1A26DCBAF2BCD10D7869192176C27GBk0F" TargetMode="External"/><Relationship Id="rId36" Type="http://schemas.openxmlformats.org/officeDocument/2006/relationships/hyperlink" Target="consultantplus://offline/ref=1BB873EDB192F7198F8244A2C2552D8AFAD30D7270B900D83B05AE9C59D705BA78C69FD5430F91829848DA41A1A26DCBAF2BCD10D7869192176C27GBk0F" TargetMode="External"/><Relationship Id="rId49" Type="http://schemas.openxmlformats.org/officeDocument/2006/relationships/hyperlink" Target="consultantplus://offline/ref=1BB873EDB192F7198F8244A2C2552D8AFAD30D727BBB05D23B05AE9C59D705BA78C69FD5430F91829848D842A1A26DCBAF2BCD10D7869192176C27GBk0F" TargetMode="External"/><Relationship Id="rId57" Type="http://schemas.openxmlformats.org/officeDocument/2006/relationships/hyperlink" Target="consultantplus://offline/ref=1BB873EDB192F7198F825AAFD439738EF1D9567F7EB70E8D665AF5C10EDE0FED3F89C69403029BD6C90D8D4AAAF7228FF838CF11C8G8kFF" TargetMode="External"/><Relationship Id="rId61" Type="http://schemas.openxmlformats.org/officeDocument/2006/relationships/hyperlink" Target="consultantplus://offline/ref=1BB873EDB192F7198F8244A2C2552D8AFAD30D7278BF01DF3B05AE9C59D705BA78C69FD5430F91829849DD40A1A26DCBAF2BCD10D7869192176C27GBk0F" TargetMode="External"/><Relationship Id="rId10" Type="http://schemas.openxmlformats.org/officeDocument/2006/relationships/hyperlink" Target="consultantplus://offline/ref=1BB873EDB192F7198F825AAFD439738EF1D9567D7CB80E8D665AF5C10EDE0FED3F89C6970702958791428C16EEA3318FFB38CD13D784938DG1kCF" TargetMode="External"/><Relationship Id="rId19" Type="http://schemas.openxmlformats.org/officeDocument/2006/relationships/hyperlink" Target="consultantplus://offline/ref=1BB873EDB192F7198F8244A2C2552D8AFAD30D7270B900D83B05AE9C59D705BA78C69FD5430F91829849DC47A1A26DCBAF2BCD10D7869192176C27GBk0F" TargetMode="External"/><Relationship Id="rId31" Type="http://schemas.openxmlformats.org/officeDocument/2006/relationships/hyperlink" Target="consultantplus://offline/ref=1BB873EDB192F7198F8244A2C2552D8AFAD30D7270B900D83B05AE9C59D705BA78C69FD5430F91829848DA46A1A26DCBAF2BCD10D7869192176C27GBk0F" TargetMode="External"/><Relationship Id="rId44" Type="http://schemas.openxmlformats.org/officeDocument/2006/relationships/hyperlink" Target="consultantplus://offline/ref=1BB873EDB192F7198F8244A2C2552D8AFAD30D727ABE02D33305AE9C59D705BA78C69FD5430F91829849DB45A1A26DCBAF2BCD10D7869192176C27GBk0F" TargetMode="External"/><Relationship Id="rId52" Type="http://schemas.openxmlformats.org/officeDocument/2006/relationships/hyperlink" Target="consultantplus://offline/ref=1BB873EDB192F7198F8244A2C2552D8AFAD30D7278BF03DF3205AE9C59D705BA78C69FD5430F91829849D040A1A26DCBAF2BCD10D7869192176C27GBk0F" TargetMode="External"/><Relationship Id="rId60" Type="http://schemas.openxmlformats.org/officeDocument/2006/relationships/hyperlink" Target="consultantplus://offline/ref=1BB873EDB192F7198F825AAFD439738EF1D9567F7EB70E8D665AF5C10EDE0FED3F89C6970701998398428C16EEA3318FFB38CD13D784938DG1kCF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873EDB192F7198F8244A2C2552D8AFAD30D727BBE0CDE3905AE9C59D705BA78C69FD5430F91829849D941A1A26DCBAF2BCD10D7869192176C27GBk0F" TargetMode="External"/><Relationship Id="rId14" Type="http://schemas.openxmlformats.org/officeDocument/2006/relationships/hyperlink" Target="consultantplus://offline/ref=1BB873EDB192F7198F8244A2C2552D8AFAD30D7270B900D83B05AE9C59D705BA78C69FD5430F91829849DA4FA1A26DCBAF2BCD10D7869192176C27GBk0F" TargetMode="External"/><Relationship Id="rId22" Type="http://schemas.openxmlformats.org/officeDocument/2006/relationships/hyperlink" Target="consultantplus://offline/ref=1BB873EDB192F7198F8244A2C2552D8AFAD30D7278BC06D33D05AE9C59D705BA78C69FD5430F91829849DA44A1A26DCBAF2BCD10D7869192176C27GBk0F" TargetMode="External"/><Relationship Id="rId27" Type="http://schemas.openxmlformats.org/officeDocument/2006/relationships/hyperlink" Target="consultantplus://offline/ref=1BB873EDB192F7198F825AAFD439738EF3DC5B7979B70E8D665AF5C10EDE0FED2D899E9B07038E829A57DA47ABGFkFF" TargetMode="External"/><Relationship Id="rId30" Type="http://schemas.openxmlformats.org/officeDocument/2006/relationships/hyperlink" Target="consultantplus://offline/ref=1BB873EDB192F7198F8244A2C2552D8AFAD30D7278BE02DF3A0FF396518E09B87FC9C0C244469D839849D947A9FD68DEBE73C011C898938E0B6E26B8G4kDF" TargetMode="External"/><Relationship Id="rId35" Type="http://schemas.openxmlformats.org/officeDocument/2006/relationships/hyperlink" Target="consultantplus://offline/ref=1BB873EDB192F7198F8244A2C2552D8AFAD30D7270B900D83B05AE9C59D705BA78C69FD5430F91829848DA42A1A26DCBAF2BCD10D7869192176C27GBk0F" TargetMode="External"/><Relationship Id="rId43" Type="http://schemas.openxmlformats.org/officeDocument/2006/relationships/hyperlink" Target="consultantplus://offline/ref=1BB873EDB192F7198F8244A2C2552D8AFAD30D7278BD0CD93E05AE9C59D705BA78C69FD5430F91829848D843A1A26DCBAF2BCD10D7869192176C27GBk0F" TargetMode="External"/><Relationship Id="rId48" Type="http://schemas.openxmlformats.org/officeDocument/2006/relationships/hyperlink" Target="consultantplus://offline/ref=1BB873EDB192F7198F8244A2C2552D8AFAD30D7270B900D83B05AE9C59D705BA78C69FD5430F91829848DB47A1A26DCBAF2BCD10D7869192176C27GBk0F" TargetMode="External"/><Relationship Id="rId56" Type="http://schemas.openxmlformats.org/officeDocument/2006/relationships/hyperlink" Target="consultantplus://offline/ref=1BB873EDB192F7198F8244A2C2552D8AFAD30D727ABE02D33305AE9C59D705BA78C69FD5430F91829849DB43A1A26DCBAF2BCD10D7869192176C27GBk0F" TargetMode="External"/><Relationship Id="rId64" Type="http://schemas.openxmlformats.org/officeDocument/2006/relationships/hyperlink" Target="consultantplus://offline/ref=1BB873EDB192F7198F8244A2C2552D8AFAD30D7278B80CDF3B05AE9C59D705BA78C69FD5430F91829848DF45A1A26DCBAF2BCD10D7869192176C27GBk0F" TargetMode="External"/><Relationship Id="rId8" Type="http://schemas.openxmlformats.org/officeDocument/2006/relationships/hyperlink" Target="consultantplus://offline/ref=1BB873EDB192F7198F825AAFD439738EF1D9567D7CB80E8D665AF5C10EDE0FED3F89C6970702948390428C16EEA3318FFB38CD13D784938DG1kCF" TargetMode="External"/><Relationship Id="rId51" Type="http://schemas.openxmlformats.org/officeDocument/2006/relationships/hyperlink" Target="consultantplus://offline/ref=1BB873EDB192F7198F8244A2C2552D8AFAD30D7278BE02DF3A0FF396518E09B87FC9C0C244469D839849D941A8FD68DEBE73C011C898938E0B6E26B8G4kD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BB873EDB192F7198F8244A2C2552D8AFAD30D7271B807DC3305AE9C59D705BA78C69FD5430F91829849D945A1A26DCBAF2BCD10D7869192176C27GBk0F" TargetMode="External"/><Relationship Id="rId17" Type="http://schemas.openxmlformats.org/officeDocument/2006/relationships/hyperlink" Target="consultantplus://offline/ref=1BB873EDB192F7198F8244A2C2552D8AFAD30D7278B80CDF3B05AE9C59D705BA78C69FD5430F91829849DA45A1A26DCBAF2BCD10D7869192176C27GBk0F" TargetMode="External"/><Relationship Id="rId25" Type="http://schemas.openxmlformats.org/officeDocument/2006/relationships/hyperlink" Target="consultantplus://offline/ref=1BB873EDB192F7198F8244A2C2552D8AFAD30D7271B702D33D05AE9C59D705BA78C69FD5430F91829849D947A1A26DCBAF2BCD10D7869192176C27GBk0F" TargetMode="External"/><Relationship Id="rId33" Type="http://schemas.openxmlformats.org/officeDocument/2006/relationships/hyperlink" Target="consultantplus://offline/ref=1BB873EDB192F7198F825AAFD439738EF3DD527770B553876E03F9C309D150FA38C0CA9607029080931D8903FFFB3C8EE426CF0FCB8692G8k5F" TargetMode="External"/><Relationship Id="rId38" Type="http://schemas.openxmlformats.org/officeDocument/2006/relationships/hyperlink" Target="consultantplus://offline/ref=1BB873EDB192F7198F8244A2C2552D8AFAD30D7270B900D83B05AE9C59D705BA78C69FD5430F91829848DA40A1A26DCBAF2BCD10D7869192176C27GBk0F" TargetMode="External"/><Relationship Id="rId46" Type="http://schemas.openxmlformats.org/officeDocument/2006/relationships/hyperlink" Target="consultantplus://offline/ref=1BB873EDB192F7198F8244A2C2552D8AFAD30D7270BC05D93158A49400DB07BD779988D20A0390829841DF4CFEA778DAF726CC0FC9848D8E156DG2kFF" TargetMode="External"/><Relationship Id="rId59" Type="http://schemas.openxmlformats.org/officeDocument/2006/relationships/hyperlink" Target="consultantplus://offline/ref=1BB873EDB192F7198F8244A2C2552D8AFAD30D7278BD0CD93E05AE9C59D705BA78C69FD5430F91829848D84FA1A26DCBAF2BCD10D7869192176C27GBk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3614</Words>
  <Characters>20604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ТЕ</dc:creator>
  <cp:lastModifiedBy>Семенова ТЕ</cp:lastModifiedBy>
  <cp:revision>8</cp:revision>
  <cp:lastPrinted>2019-02-04T09:21:00Z</cp:lastPrinted>
  <dcterms:created xsi:type="dcterms:W3CDTF">2019-02-01T05:36:00Z</dcterms:created>
  <dcterms:modified xsi:type="dcterms:W3CDTF">2019-02-04T09:23:00Z</dcterms:modified>
</cp:coreProperties>
</file>