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1" w:rsidRPr="00EE461F" w:rsidRDefault="005C7941" w:rsidP="005C7941">
      <w:pPr>
        <w:overflowPunct/>
        <w:jc w:val="right"/>
        <w:textAlignment w:val="auto"/>
        <w:rPr>
          <w:i/>
          <w:iCs/>
          <w:sz w:val="26"/>
          <w:szCs w:val="28"/>
        </w:rPr>
      </w:pPr>
      <w:bookmarkStart w:id="0" w:name="_GoBack"/>
      <w:bookmarkEnd w:id="0"/>
      <w:r w:rsidRPr="00EE461F">
        <w:rPr>
          <w:i/>
          <w:iCs/>
          <w:sz w:val="26"/>
          <w:szCs w:val="28"/>
        </w:rPr>
        <w:t>Проект</w:t>
      </w:r>
    </w:p>
    <w:p w:rsidR="005C7941" w:rsidRPr="00EE461F" w:rsidRDefault="005C7941" w:rsidP="005C7941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5C7941" w:rsidRPr="00EE461F" w:rsidRDefault="005C7941" w:rsidP="005C7941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5C7941" w:rsidRPr="00EE461F" w:rsidRDefault="005C7941" w:rsidP="005C7941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5C7941" w:rsidRDefault="005C7941" w:rsidP="005C79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</w:p>
    <w:p w:rsidR="00D6600C" w:rsidRPr="000F3B48" w:rsidRDefault="00D6600C" w:rsidP="00D6600C">
      <w:pPr>
        <w:spacing w:line="288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составы некоторых комитетов </w:t>
      </w:r>
      <w:r>
        <w:rPr>
          <w:b/>
          <w:bCs/>
          <w:sz w:val="28"/>
          <w:szCs w:val="28"/>
        </w:rPr>
        <w:br/>
        <w:t>Государственного Совета Чувашской Республики</w:t>
      </w:r>
    </w:p>
    <w:p w:rsidR="00D6600C" w:rsidRPr="004201D8" w:rsidRDefault="00D6600C" w:rsidP="004201D8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D6600C" w:rsidRPr="00EE461F" w:rsidRDefault="00D6600C" w:rsidP="00D6600C">
      <w:pPr>
        <w:spacing w:line="288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пунктом 1.5 Положения о комитетах Государственного Совета Чувашской Республики шестого созыва, утвержденного постановлен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ем Государственного Совета Чувашской Республики от 29 сентября 2016 года </w:t>
      </w:r>
      <w:r>
        <w:rPr>
          <w:spacing w:val="-4"/>
          <w:sz w:val="28"/>
          <w:szCs w:val="28"/>
        </w:rPr>
        <w:br/>
        <w:t xml:space="preserve">№ 12, Государственный Совет Чувашской Республики  </w:t>
      </w:r>
      <w:proofErr w:type="gramStart"/>
      <w:r>
        <w:rPr>
          <w:spacing w:val="-4"/>
          <w:sz w:val="28"/>
          <w:szCs w:val="28"/>
        </w:rPr>
        <w:t>п</w:t>
      </w:r>
      <w:proofErr w:type="gramEnd"/>
      <w:r>
        <w:rPr>
          <w:spacing w:val="-4"/>
          <w:sz w:val="28"/>
          <w:szCs w:val="28"/>
        </w:rPr>
        <w:t xml:space="preserve"> о с т а н о в л я е т:</w:t>
      </w:r>
    </w:p>
    <w:p w:rsidR="00D6600C" w:rsidRPr="00EE461F" w:rsidRDefault="00D6600C" w:rsidP="00D6600C">
      <w:pPr>
        <w:widowControl w:val="0"/>
        <w:spacing w:line="204" w:lineRule="auto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D6600C" w:rsidRPr="003B0F75" w:rsidRDefault="00D6600C" w:rsidP="00D6600C">
      <w:pPr>
        <w:widowControl w:val="0"/>
        <w:overflowPunct/>
        <w:spacing w:line="288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3B0F75">
        <w:rPr>
          <w:spacing w:val="-4"/>
          <w:sz w:val="28"/>
          <w:szCs w:val="28"/>
        </w:rPr>
        <w:t xml:space="preserve">1. </w:t>
      </w:r>
      <w:proofErr w:type="gramStart"/>
      <w:r w:rsidRPr="003B0F75">
        <w:rPr>
          <w:spacing w:val="-4"/>
          <w:sz w:val="28"/>
          <w:szCs w:val="28"/>
        </w:rPr>
        <w:t>Внести в постановление Государственного Совета Чувашской Респу</w:t>
      </w:r>
      <w:r w:rsidRPr="003B0F75">
        <w:rPr>
          <w:spacing w:val="-4"/>
          <w:sz w:val="28"/>
          <w:szCs w:val="28"/>
        </w:rPr>
        <w:t>б</w:t>
      </w:r>
      <w:r w:rsidRPr="003B0F75">
        <w:rPr>
          <w:spacing w:val="-4"/>
          <w:sz w:val="28"/>
          <w:szCs w:val="28"/>
        </w:rPr>
        <w:t xml:space="preserve">лики от 29 сентября 2016 года № 13 "О составах комитетов Государственного Совета Чувашской Республики шестого созыва" (газета "Республика", 2016, </w:t>
      </w:r>
      <w:r w:rsidRPr="003B0F75">
        <w:rPr>
          <w:spacing w:val="-4"/>
          <w:sz w:val="28"/>
          <w:szCs w:val="28"/>
        </w:rPr>
        <w:br/>
        <w:t>30 сентября; Собрание законодательства Чувашской Республики, 2016, № 10,</w:t>
      </w:r>
      <w:proofErr w:type="gramEnd"/>
      <w:r w:rsidRPr="003B0F75">
        <w:rPr>
          <w:spacing w:val="-4"/>
          <w:sz w:val="28"/>
          <w:szCs w:val="28"/>
        </w:rPr>
        <w:t xml:space="preserve"> </w:t>
      </w:r>
      <w:proofErr w:type="gramStart"/>
      <w:r w:rsidRPr="003B0F75">
        <w:rPr>
          <w:spacing w:val="-4"/>
          <w:sz w:val="28"/>
          <w:szCs w:val="28"/>
        </w:rPr>
        <w:t xml:space="preserve">11; 2017, № 4, 5, 7, 9, 11; газета "Республика", 2017, 15 ноября; 2018, 20 июня, </w:t>
      </w:r>
      <w:r w:rsidRPr="003B0F75">
        <w:rPr>
          <w:spacing w:val="-4"/>
          <w:sz w:val="28"/>
          <w:szCs w:val="28"/>
        </w:rPr>
        <w:br/>
        <w:t>24 октября</w:t>
      </w:r>
      <w:r>
        <w:rPr>
          <w:spacing w:val="-4"/>
          <w:sz w:val="28"/>
          <w:szCs w:val="28"/>
        </w:rPr>
        <w:t>; 2019, 15 февраля</w:t>
      </w:r>
      <w:r w:rsidRPr="003B0F75">
        <w:rPr>
          <w:spacing w:val="-4"/>
          <w:sz w:val="28"/>
          <w:szCs w:val="28"/>
        </w:rPr>
        <w:t>) следующие изменения:</w:t>
      </w:r>
      <w:proofErr w:type="gramEnd"/>
    </w:p>
    <w:p w:rsidR="00D6600C" w:rsidRPr="003B0F75" w:rsidRDefault="00D6600C" w:rsidP="00D6600C">
      <w:pPr>
        <w:widowControl w:val="0"/>
        <w:overflowPunct/>
        <w:spacing w:line="288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3B0F75">
        <w:rPr>
          <w:spacing w:val="-4"/>
          <w:sz w:val="28"/>
          <w:szCs w:val="28"/>
        </w:rPr>
        <w:t>ввести</w:t>
      </w:r>
      <w:r>
        <w:rPr>
          <w:spacing w:val="-4"/>
          <w:sz w:val="28"/>
          <w:szCs w:val="28"/>
        </w:rPr>
        <w:t xml:space="preserve"> </w:t>
      </w:r>
      <w:r w:rsidRPr="00D6600C">
        <w:rPr>
          <w:spacing w:val="-4"/>
          <w:sz w:val="28"/>
          <w:szCs w:val="28"/>
        </w:rPr>
        <w:t>Васильев</w:t>
      </w:r>
      <w:r>
        <w:rPr>
          <w:spacing w:val="-4"/>
          <w:sz w:val="28"/>
          <w:szCs w:val="28"/>
        </w:rPr>
        <w:t>у</w:t>
      </w:r>
      <w:r w:rsidRPr="00D6600C">
        <w:rPr>
          <w:spacing w:val="-4"/>
          <w:sz w:val="28"/>
          <w:szCs w:val="28"/>
        </w:rPr>
        <w:t xml:space="preserve"> Елен</w:t>
      </w:r>
      <w:r>
        <w:rPr>
          <w:spacing w:val="-4"/>
          <w:sz w:val="28"/>
          <w:szCs w:val="28"/>
        </w:rPr>
        <w:t>у</w:t>
      </w:r>
      <w:r w:rsidRPr="00D6600C">
        <w:rPr>
          <w:spacing w:val="-4"/>
          <w:sz w:val="28"/>
          <w:szCs w:val="28"/>
        </w:rPr>
        <w:t xml:space="preserve"> Викторовн</w:t>
      </w:r>
      <w:r>
        <w:rPr>
          <w:spacing w:val="-4"/>
          <w:sz w:val="28"/>
          <w:szCs w:val="28"/>
        </w:rPr>
        <w:t xml:space="preserve">у </w:t>
      </w:r>
      <w:r w:rsidRPr="003B0F75">
        <w:rPr>
          <w:spacing w:val="-4"/>
          <w:sz w:val="28"/>
          <w:szCs w:val="28"/>
        </w:rPr>
        <w:t>в состав Комитета Государственного Совета Чувашской Республики по бюджету, финансам и налогам (</w:t>
      </w:r>
      <w:proofErr w:type="spellStart"/>
      <w:r w:rsidRPr="003B0F75">
        <w:rPr>
          <w:spacing w:val="-4"/>
          <w:sz w:val="28"/>
          <w:szCs w:val="28"/>
        </w:rPr>
        <w:t>прилож</w:t>
      </w:r>
      <w:proofErr w:type="gramStart"/>
      <w:r w:rsidRPr="003B0F75">
        <w:rPr>
          <w:spacing w:val="-4"/>
          <w:sz w:val="28"/>
          <w:szCs w:val="28"/>
        </w:rPr>
        <w:t>е</w:t>
      </w:r>
      <w:proofErr w:type="spellEnd"/>
      <w:r w:rsidR="00233B33">
        <w:rPr>
          <w:spacing w:val="-4"/>
          <w:sz w:val="28"/>
          <w:szCs w:val="28"/>
        </w:rPr>
        <w:t>-</w:t>
      </w:r>
      <w:proofErr w:type="gramEnd"/>
      <w:r w:rsidR="00233B33">
        <w:rPr>
          <w:spacing w:val="-4"/>
          <w:sz w:val="28"/>
          <w:szCs w:val="28"/>
        </w:rPr>
        <w:br/>
      </w:r>
      <w:proofErr w:type="spellStart"/>
      <w:r w:rsidRPr="003B0F75">
        <w:rPr>
          <w:spacing w:val="-4"/>
          <w:sz w:val="28"/>
          <w:szCs w:val="28"/>
        </w:rPr>
        <w:t>ние</w:t>
      </w:r>
      <w:proofErr w:type="spellEnd"/>
      <w:r w:rsidRPr="003B0F75">
        <w:rPr>
          <w:spacing w:val="-4"/>
          <w:sz w:val="28"/>
          <w:szCs w:val="28"/>
        </w:rPr>
        <w:t xml:space="preserve"> 2)</w:t>
      </w:r>
      <w:r>
        <w:rPr>
          <w:spacing w:val="-4"/>
          <w:sz w:val="28"/>
          <w:szCs w:val="28"/>
        </w:rPr>
        <w:t xml:space="preserve"> и </w:t>
      </w:r>
      <w:r w:rsidRPr="00D6600C">
        <w:rPr>
          <w:spacing w:val="-4"/>
          <w:sz w:val="28"/>
          <w:szCs w:val="28"/>
        </w:rPr>
        <w:t>в состав Комитета Государственного Совета Чувашской Республики по социальной политике и национальным вопросам (приложение 4),</w:t>
      </w:r>
      <w:r w:rsidRPr="003B0F75">
        <w:rPr>
          <w:spacing w:val="-4"/>
          <w:sz w:val="28"/>
          <w:szCs w:val="28"/>
        </w:rPr>
        <w:t xml:space="preserve"> утвержденны</w:t>
      </w:r>
      <w:r>
        <w:rPr>
          <w:spacing w:val="-4"/>
          <w:sz w:val="28"/>
          <w:szCs w:val="28"/>
        </w:rPr>
        <w:t>е</w:t>
      </w:r>
      <w:r w:rsidRPr="003B0F75">
        <w:rPr>
          <w:spacing w:val="-4"/>
          <w:sz w:val="28"/>
          <w:szCs w:val="28"/>
        </w:rPr>
        <w:t xml:space="preserve"> указанным постановлением.</w:t>
      </w:r>
    </w:p>
    <w:p w:rsidR="00D6600C" w:rsidRPr="0041094B" w:rsidRDefault="00D6600C" w:rsidP="00D6600C">
      <w:pPr>
        <w:widowControl w:val="0"/>
        <w:spacing w:line="288" w:lineRule="auto"/>
        <w:ind w:firstLine="709"/>
        <w:jc w:val="both"/>
        <w:rPr>
          <w:sz w:val="28"/>
        </w:rPr>
      </w:pPr>
      <w:r w:rsidRPr="003B0F75">
        <w:rPr>
          <w:sz w:val="28"/>
          <w:szCs w:val="24"/>
        </w:rPr>
        <w:t>2. Настоящее постановление вступает в силу со дня его принятия</w:t>
      </w:r>
      <w:r>
        <w:rPr>
          <w:sz w:val="28"/>
          <w:szCs w:val="24"/>
        </w:rPr>
        <w:t>.</w:t>
      </w:r>
    </w:p>
    <w:p w:rsidR="00D6600C" w:rsidRPr="004201D8" w:rsidRDefault="00D6600C" w:rsidP="004201D8">
      <w:pPr>
        <w:ind w:firstLine="720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508"/>
        <w:gridCol w:w="2695"/>
        <w:gridCol w:w="3367"/>
      </w:tblGrid>
      <w:tr w:rsidR="00D6600C" w:rsidRPr="00A67E13" w:rsidTr="008F0BA5">
        <w:tc>
          <w:tcPr>
            <w:tcW w:w="3510" w:type="dxa"/>
            <w:vAlign w:val="bottom"/>
            <w:hideMark/>
          </w:tcPr>
          <w:p w:rsidR="00D6600C" w:rsidRPr="00A67E13" w:rsidRDefault="00D6600C" w:rsidP="008F0BA5">
            <w:pPr>
              <w:spacing w:line="214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A67E13">
              <w:rPr>
                <w:color w:val="000000"/>
                <w:sz w:val="28"/>
                <w:szCs w:val="28"/>
              </w:rPr>
              <w:t>Председатель</w:t>
            </w:r>
          </w:p>
          <w:p w:rsidR="00D6600C" w:rsidRPr="00A67E13" w:rsidRDefault="00D6600C" w:rsidP="008F0BA5">
            <w:pPr>
              <w:keepNext/>
              <w:spacing w:line="214" w:lineRule="auto"/>
              <w:jc w:val="center"/>
              <w:textAlignment w:val="auto"/>
              <w:outlineLvl w:val="4"/>
              <w:rPr>
                <w:color w:val="000000"/>
                <w:sz w:val="28"/>
                <w:szCs w:val="28"/>
              </w:rPr>
            </w:pPr>
            <w:r w:rsidRPr="00A67E13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D6600C" w:rsidRPr="00A67E13" w:rsidRDefault="00D6600C" w:rsidP="008F0BA5">
            <w:pPr>
              <w:keepNext/>
              <w:spacing w:line="214" w:lineRule="auto"/>
              <w:jc w:val="center"/>
              <w:textAlignment w:val="auto"/>
              <w:outlineLvl w:val="1"/>
              <w:rPr>
                <w:color w:val="000000"/>
                <w:sz w:val="28"/>
                <w:szCs w:val="28"/>
              </w:rPr>
            </w:pPr>
            <w:r w:rsidRPr="00A67E13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D6600C" w:rsidRPr="00A67E13" w:rsidRDefault="00D6600C" w:rsidP="008F0BA5">
            <w:pPr>
              <w:spacing w:line="214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D6600C" w:rsidRPr="00A67E13" w:rsidRDefault="00D6600C" w:rsidP="008F0BA5">
            <w:pPr>
              <w:spacing w:line="214" w:lineRule="auto"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D6600C" w:rsidRPr="004B2005" w:rsidRDefault="00D6600C" w:rsidP="00D6600C">
      <w:pPr>
        <w:rPr>
          <w:sz w:val="2"/>
          <w:szCs w:val="2"/>
        </w:rPr>
      </w:pPr>
    </w:p>
    <w:p w:rsidR="00106041" w:rsidRDefault="00106041" w:rsidP="00D6600C">
      <w:pPr>
        <w:spacing w:line="312" w:lineRule="auto"/>
        <w:jc w:val="center"/>
        <w:textAlignment w:val="auto"/>
      </w:pPr>
    </w:p>
    <w:sectPr w:rsidR="00106041" w:rsidSect="003E2824">
      <w:headerReference w:type="even" r:id="rId7"/>
      <w:headerReference w:type="default" r:id="rId8"/>
      <w:headerReference w:type="first" r:id="rId9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0C" w:rsidRDefault="00D6600C" w:rsidP="00D6600C">
      <w:r>
        <w:separator/>
      </w:r>
    </w:p>
  </w:endnote>
  <w:endnote w:type="continuationSeparator" w:id="0">
    <w:p w:rsidR="00D6600C" w:rsidRDefault="00D6600C" w:rsidP="00D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0C" w:rsidRDefault="00D6600C" w:rsidP="00D6600C">
      <w:r>
        <w:separator/>
      </w:r>
    </w:p>
  </w:footnote>
  <w:footnote w:type="continuationSeparator" w:id="0">
    <w:p w:rsidR="00D6600C" w:rsidRDefault="00D6600C" w:rsidP="00D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20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F0C8D" w:rsidRDefault="003C6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20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00C">
      <w:rPr>
        <w:rStyle w:val="a5"/>
        <w:noProof/>
      </w:rPr>
      <w:t>2</w:t>
    </w:r>
    <w:r>
      <w:rPr>
        <w:rStyle w:val="a5"/>
      </w:rPr>
      <w:fldChar w:fldCharType="end"/>
    </w:r>
  </w:p>
  <w:p w:rsidR="004F0C8D" w:rsidRDefault="003C63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0C" w:rsidRDefault="00D6600C">
    <w:pPr>
      <w:pStyle w:val="a3"/>
    </w:pPr>
  </w:p>
  <w:p w:rsidR="00D6600C" w:rsidRDefault="00D66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41"/>
    <w:rsid w:val="00106041"/>
    <w:rsid w:val="00233B33"/>
    <w:rsid w:val="003C6356"/>
    <w:rsid w:val="004201D8"/>
    <w:rsid w:val="005C7941"/>
    <w:rsid w:val="00D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941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5C7941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C7941"/>
  </w:style>
  <w:style w:type="paragraph" w:styleId="a6">
    <w:name w:val="footer"/>
    <w:basedOn w:val="a"/>
    <w:link w:val="a7"/>
    <w:uiPriority w:val="99"/>
    <w:unhideWhenUsed/>
    <w:rsid w:val="00D66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0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941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5C7941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C7941"/>
  </w:style>
  <w:style w:type="paragraph" w:styleId="a6">
    <w:name w:val="footer"/>
    <w:basedOn w:val="a"/>
    <w:link w:val="a7"/>
    <w:uiPriority w:val="99"/>
    <w:unhideWhenUsed/>
    <w:rsid w:val="00D66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0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2</cp:revision>
  <cp:lastPrinted>2019-09-13T10:43:00Z</cp:lastPrinted>
  <dcterms:created xsi:type="dcterms:W3CDTF">2019-09-16T05:13:00Z</dcterms:created>
  <dcterms:modified xsi:type="dcterms:W3CDTF">2019-09-16T05:13:00Z</dcterms:modified>
</cp:coreProperties>
</file>