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51" w:rsidRPr="00315555" w:rsidRDefault="00315555" w:rsidP="00315555">
      <w:pPr>
        <w:pStyle w:val="ConsPlusTitlePage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315555">
        <w:rPr>
          <w:rFonts w:asciiTheme="minorHAnsi" w:hAnsiTheme="minorHAnsi" w:cstheme="minorHAnsi"/>
          <w:sz w:val="24"/>
          <w:szCs w:val="24"/>
        </w:rPr>
        <w:t>Извлечение</w:t>
      </w:r>
    </w:p>
    <w:p w:rsidR="00697151" w:rsidRPr="00315555" w:rsidRDefault="00697151" w:rsidP="00315555">
      <w:pPr>
        <w:pStyle w:val="ConsPlusNormal"/>
        <w:ind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97151" w:rsidRPr="008F22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7151" w:rsidRPr="008F221A" w:rsidRDefault="00697151" w:rsidP="00315555">
            <w:pPr>
              <w:pStyle w:val="ConsPlusNormal"/>
              <w:ind w:firstLine="709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221A">
              <w:rPr>
                <w:rFonts w:asciiTheme="minorHAnsi" w:hAnsiTheme="minorHAnsi" w:cstheme="minorHAnsi"/>
                <w:sz w:val="24"/>
                <w:szCs w:val="24"/>
              </w:rPr>
              <w:t>23 июля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7151" w:rsidRPr="008F221A" w:rsidRDefault="00697151" w:rsidP="00315555">
            <w:pPr>
              <w:pStyle w:val="ConsPlusNormal"/>
              <w:ind w:firstLine="709"/>
              <w:jc w:val="righ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221A">
              <w:rPr>
                <w:rFonts w:asciiTheme="minorHAnsi" w:hAnsiTheme="minorHAnsi" w:cstheme="minorHAnsi"/>
                <w:sz w:val="24"/>
                <w:szCs w:val="24"/>
              </w:rPr>
              <w:t>N 38</w:t>
            </w:r>
          </w:p>
        </w:tc>
      </w:tr>
    </w:tbl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97151" w:rsidRPr="008F221A" w:rsidRDefault="00697151" w:rsidP="00315555">
      <w:pPr>
        <w:pStyle w:val="ConsPlusTitle"/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ЗАКОН</w:t>
      </w:r>
    </w:p>
    <w:p w:rsidR="00697151" w:rsidRPr="008F221A" w:rsidRDefault="00697151" w:rsidP="00315555">
      <w:pPr>
        <w:pStyle w:val="ConsPlusTitle"/>
        <w:ind w:firstLine="709"/>
        <w:jc w:val="center"/>
        <w:rPr>
          <w:rFonts w:asciiTheme="minorHAnsi" w:hAnsiTheme="minorHAnsi" w:cstheme="minorHAnsi"/>
          <w:sz w:val="24"/>
          <w:szCs w:val="24"/>
        </w:rPr>
      </w:pPr>
    </w:p>
    <w:p w:rsidR="00697151" w:rsidRPr="008F221A" w:rsidRDefault="00697151" w:rsidP="00315555">
      <w:pPr>
        <w:pStyle w:val="ConsPlusTitle"/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ЧУВАШСКОЙ РЕСПУБЛИКИ</w:t>
      </w:r>
    </w:p>
    <w:p w:rsidR="00697151" w:rsidRPr="008F221A" w:rsidRDefault="00697151" w:rsidP="00315555">
      <w:pPr>
        <w:pStyle w:val="ConsPlusTitle"/>
        <w:ind w:firstLine="709"/>
        <w:jc w:val="center"/>
        <w:rPr>
          <w:rFonts w:asciiTheme="minorHAnsi" w:hAnsiTheme="minorHAnsi" w:cstheme="minorHAnsi"/>
          <w:sz w:val="24"/>
          <w:szCs w:val="24"/>
        </w:rPr>
      </w:pPr>
    </w:p>
    <w:p w:rsidR="00697151" w:rsidRPr="008F221A" w:rsidRDefault="00697151" w:rsidP="00315555">
      <w:pPr>
        <w:pStyle w:val="ConsPlusTitle"/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О ВОПРОСАХ НАЛОГОВОГО РЕГУЛИРОВАНИЯ</w:t>
      </w:r>
    </w:p>
    <w:p w:rsidR="00697151" w:rsidRPr="008F221A" w:rsidRDefault="00697151" w:rsidP="00315555">
      <w:pPr>
        <w:pStyle w:val="ConsPlusTitle"/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В ЧУВАШСКОЙ РЕСПУБЛИКЕ, </w:t>
      </w:r>
      <w:proofErr w:type="gramStart"/>
      <w:r w:rsidRPr="008F221A">
        <w:rPr>
          <w:rFonts w:asciiTheme="minorHAnsi" w:hAnsiTheme="minorHAnsi" w:cstheme="minorHAnsi"/>
          <w:sz w:val="24"/>
          <w:szCs w:val="24"/>
        </w:rPr>
        <w:t>ОТНЕСЕННЫХ</w:t>
      </w:r>
      <w:proofErr w:type="gramEnd"/>
      <w:r w:rsidRPr="008F221A">
        <w:rPr>
          <w:rFonts w:asciiTheme="minorHAnsi" w:hAnsiTheme="minorHAnsi" w:cstheme="minorHAnsi"/>
          <w:sz w:val="24"/>
          <w:szCs w:val="24"/>
        </w:rPr>
        <w:t xml:space="preserve"> ЗАКОНОДАТЕЛЬСТВОМ</w:t>
      </w:r>
    </w:p>
    <w:p w:rsidR="00697151" w:rsidRPr="008F221A" w:rsidRDefault="00697151" w:rsidP="00315555">
      <w:pPr>
        <w:pStyle w:val="ConsPlusTitle"/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РОССИЙСКОЙ ФЕДЕРАЦИИ О НАЛОГАХ И СБОРАХ К ВЕДЕНИЮ</w:t>
      </w:r>
    </w:p>
    <w:p w:rsidR="00697151" w:rsidRPr="008F221A" w:rsidRDefault="00697151" w:rsidP="00315555">
      <w:pPr>
        <w:pStyle w:val="ConsPlusTitle"/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СУБЪЕКТОВ РОССИЙСКОЙ ФЕДЕРАЦИИ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97151" w:rsidRPr="008F221A" w:rsidRDefault="00697151" w:rsidP="00315555">
      <w:pPr>
        <w:pStyle w:val="ConsPlusNormal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 w:rsidRPr="008F221A">
        <w:rPr>
          <w:rFonts w:asciiTheme="minorHAnsi" w:hAnsiTheme="minorHAnsi" w:cstheme="minorHAnsi"/>
          <w:sz w:val="24"/>
          <w:szCs w:val="24"/>
        </w:rPr>
        <w:t>Принят</w:t>
      </w:r>
      <w:proofErr w:type="gramEnd"/>
    </w:p>
    <w:p w:rsidR="00697151" w:rsidRPr="008F221A" w:rsidRDefault="00697151" w:rsidP="00315555">
      <w:pPr>
        <w:pStyle w:val="ConsPlusNormal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Государственным Советом</w:t>
      </w:r>
    </w:p>
    <w:p w:rsidR="00697151" w:rsidRPr="008F221A" w:rsidRDefault="00697151" w:rsidP="00315555">
      <w:pPr>
        <w:pStyle w:val="ConsPlusNormal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Чувашской Республики</w:t>
      </w:r>
    </w:p>
    <w:p w:rsidR="00697151" w:rsidRPr="008F221A" w:rsidRDefault="00697151" w:rsidP="00315555">
      <w:pPr>
        <w:pStyle w:val="ConsPlusNormal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12 июля 2001 года</w:t>
      </w:r>
    </w:p>
    <w:p w:rsidR="00697151" w:rsidRPr="008F221A" w:rsidRDefault="00697151" w:rsidP="00315555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7151" w:rsidRPr="008F221A" w:rsidTr="00743E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697151" w:rsidRPr="008F221A" w:rsidRDefault="00697151" w:rsidP="00315555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r w:rsidRPr="008F221A">
              <w:rPr>
                <w:rFonts w:asciiTheme="minorHAnsi" w:hAnsiTheme="minorHAnsi" w:cstheme="minorHAnsi"/>
                <w:sz w:val="24"/>
                <w:szCs w:val="24"/>
              </w:rPr>
              <w:t>Список изменяющих документов</w:t>
            </w:r>
          </w:p>
          <w:p w:rsidR="00697151" w:rsidRPr="008F221A" w:rsidRDefault="00697151" w:rsidP="00315555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F221A">
              <w:rPr>
                <w:rFonts w:asciiTheme="minorHAnsi" w:hAnsiTheme="minorHAnsi" w:cstheme="minorHAnsi"/>
                <w:sz w:val="24"/>
                <w:szCs w:val="24"/>
              </w:rPr>
              <w:t>(в ред. Законов ЧР</w:t>
            </w:r>
            <w:proofErr w:type="gramEnd"/>
          </w:p>
          <w:p w:rsidR="00697151" w:rsidRPr="008F221A" w:rsidRDefault="00697151" w:rsidP="00315555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от 26.11.2001 </w:t>
            </w:r>
            <w:hyperlink r:id="rId6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50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27.12.2001 </w:t>
            </w:r>
            <w:hyperlink r:id="rId7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52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30.04.2002 </w:t>
            </w:r>
            <w:hyperlink r:id="rId8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11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97151" w:rsidRPr="008F221A" w:rsidRDefault="00697151" w:rsidP="00315555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от 27.11.2002 </w:t>
            </w:r>
            <w:hyperlink r:id="rId9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28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23.05.2003 </w:t>
            </w:r>
            <w:hyperlink r:id="rId10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15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 (ред. 25.11.2003),</w:t>
            </w:r>
          </w:p>
          <w:p w:rsidR="00697151" w:rsidRPr="008F221A" w:rsidRDefault="00697151" w:rsidP="00315555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от 25.11.2003 </w:t>
            </w:r>
            <w:hyperlink r:id="rId11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40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25.05.2004 </w:t>
            </w:r>
            <w:hyperlink r:id="rId12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6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24.11.2004 </w:t>
            </w:r>
            <w:hyperlink r:id="rId13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36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97151" w:rsidRPr="008F221A" w:rsidRDefault="00697151" w:rsidP="00315555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от 10.10.2005 </w:t>
            </w:r>
            <w:hyperlink r:id="rId14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36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18.11.2005 </w:t>
            </w:r>
            <w:hyperlink r:id="rId15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45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20.11.2006 </w:t>
            </w:r>
            <w:hyperlink r:id="rId16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49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97151" w:rsidRPr="008F221A" w:rsidRDefault="00697151" w:rsidP="00315555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от 04.06.2007 </w:t>
            </w:r>
            <w:hyperlink r:id="rId17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32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25.09.2007 </w:t>
            </w:r>
            <w:hyperlink r:id="rId18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50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27.06.2008 </w:t>
            </w:r>
            <w:hyperlink r:id="rId19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28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97151" w:rsidRPr="008F221A" w:rsidRDefault="00697151" w:rsidP="00315555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от 31.03.2009 </w:t>
            </w:r>
            <w:hyperlink r:id="rId20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16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19.10.2009 </w:t>
            </w:r>
            <w:hyperlink r:id="rId21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62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08.11.2010 </w:t>
            </w:r>
            <w:hyperlink r:id="rId22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49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97151" w:rsidRPr="008F221A" w:rsidRDefault="00697151" w:rsidP="00315555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от 19.11.2010 </w:t>
            </w:r>
            <w:hyperlink r:id="rId23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51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15.07.2011 </w:t>
            </w:r>
            <w:hyperlink r:id="rId24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38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13.09.2011 </w:t>
            </w:r>
            <w:hyperlink r:id="rId25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48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97151" w:rsidRPr="008F221A" w:rsidRDefault="00697151" w:rsidP="00315555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от 30.07.2012 </w:t>
            </w:r>
            <w:hyperlink r:id="rId26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45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02.10.2012 </w:t>
            </w:r>
            <w:hyperlink r:id="rId27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56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06.03.2013 </w:t>
            </w:r>
            <w:hyperlink r:id="rId28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4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97151" w:rsidRPr="008F221A" w:rsidRDefault="00697151" w:rsidP="00315555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от 11.10.2013 </w:t>
            </w:r>
            <w:hyperlink r:id="rId29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60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29.09.2014 </w:t>
            </w:r>
            <w:hyperlink r:id="rId30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52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01.11.2014 </w:t>
            </w:r>
            <w:hyperlink r:id="rId31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64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97151" w:rsidRPr="008F221A" w:rsidRDefault="00697151" w:rsidP="00315555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от 22.06.2015 </w:t>
            </w:r>
            <w:hyperlink r:id="rId32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27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09.10.2015 </w:t>
            </w:r>
            <w:hyperlink r:id="rId33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48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24.06.2016 </w:t>
            </w:r>
            <w:hyperlink r:id="rId34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39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97151" w:rsidRPr="008F221A" w:rsidRDefault="00697151" w:rsidP="00315555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от 28.11.2016 </w:t>
            </w:r>
            <w:hyperlink r:id="rId35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86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28.09.2017 </w:t>
            </w:r>
            <w:hyperlink r:id="rId36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52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, от 13.02.2018 </w:t>
            </w:r>
            <w:hyperlink r:id="rId37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N 6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97151" w:rsidRPr="008F221A" w:rsidRDefault="00697151" w:rsidP="00315555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с изм., </w:t>
            </w:r>
            <w:proofErr w:type="gramStart"/>
            <w:r w:rsidRPr="008F221A">
              <w:rPr>
                <w:rFonts w:asciiTheme="minorHAnsi" w:hAnsiTheme="minorHAnsi" w:cstheme="minorHAnsi"/>
                <w:sz w:val="24"/>
                <w:szCs w:val="24"/>
              </w:rPr>
              <w:t>внесенными</w:t>
            </w:r>
            <w:proofErr w:type="gramEnd"/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38" w:history="1">
              <w:r w:rsidRPr="008F221A">
                <w:rPr>
                  <w:rFonts w:asciiTheme="minorHAnsi" w:hAnsiTheme="minorHAnsi" w:cstheme="minorHAnsi"/>
                  <w:sz w:val="24"/>
                  <w:szCs w:val="24"/>
                </w:rPr>
                <w:t>Решением</w:t>
              </w:r>
            </w:hyperlink>
            <w:r w:rsidRPr="008F221A">
              <w:rPr>
                <w:rFonts w:asciiTheme="minorHAnsi" w:hAnsiTheme="minorHAnsi" w:cstheme="minorHAnsi"/>
                <w:sz w:val="24"/>
                <w:szCs w:val="24"/>
              </w:rPr>
              <w:t xml:space="preserve"> Верховного суда ЧР</w:t>
            </w:r>
          </w:p>
          <w:p w:rsidR="00697151" w:rsidRPr="008F221A" w:rsidRDefault="00697151" w:rsidP="00315555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21A">
              <w:rPr>
                <w:rFonts w:asciiTheme="minorHAnsi" w:hAnsiTheme="minorHAnsi" w:cstheme="minorHAnsi"/>
                <w:sz w:val="24"/>
                <w:szCs w:val="24"/>
              </w:rPr>
              <w:t>от 09.08.2002 N 3-40/02)</w:t>
            </w:r>
            <w:bookmarkEnd w:id="0"/>
          </w:p>
        </w:tc>
      </w:tr>
    </w:tbl>
    <w:p w:rsidR="00697151" w:rsidRPr="008F221A" w:rsidRDefault="007A1A32" w:rsidP="00315555">
      <w:pPr>
        <w:pStyle w:val="ConsPlusNormal"/>
        <w:ind w:firstLine="709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…</w:t>
      </w:r>
    </w:p>
    <w:p w:rsidR="00697151" w:rsidRPr="008F221A" w:rsidRDefault="00697151" w:rsidP="00315555">
      <w:pPr>
        <w:pStyle w:val="ConsPlusTitle"/>
        <w:ind w:firstLine="709"/>
        <w:jc w:val="both"/>
        <w:outlineLvl w:val="4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Статья 1. Правоотношения, регулируемые настоящим Законом</w:t>
      </w:r>
    </w:p>
    <w:p w:rsidR="00CC582D" w:rsidRDefault="00CC582D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2. Налоговые правоотношения в Чувашской Республике осуществляются в соответствии с законодательством Российской Федерации о налогах и сборах, законами Чувашской Республики о налогах, принятыми в соответствии с Налоговым </w:t>
      </w:r>
      <w:hyperlink r:id="rId39" w:history="1">
        <w:r w:rsidRPr="008F221A">
          <w:rPr>
            <w:rFonts w:asciiTheme="minorHAnsi" w:hAnsiTheme="minorHAnsi" w:cstheme="minorHAnsi"/>
            <w:sz w:val="24"/>
            <w:szCs w:val="24"/>
          </w:rPr>
          <w:t>кодексом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Российской Федерации.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40" w:history="1">
        <w:r w:rsidRPr="008F221A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ЧР от 24.11.2004 N 36)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Кабинет Министров Чувашской Республики в предусмотренных законодательством о налогах и сборах случаях принимает нормативные правовые акты по вопросам, связанным с налогообложением, которые не могут изменять или дополнять законодательство о налогах и сборах.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41" w:history="1">
        <w:r w:rsidRPr="008F221A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ЧР от 24.11.2004 N 36)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97151" w:rsidRPr="008F221A" w:rsidRDefault="007A1A32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…</w:t>
      </w:r>
    </w:p>
    <w:p w:rsidR="00697151" w:rsidRPr="008F221A" w:rsidRDefault="00697151" w:rsidP="00315555">
      <w:pPr>
        <w:pStyle w:val="ConsPlusTitle"/>
        <w:ind w:firstLine="709"/>
        <w:jc w:val="both"/>
        <w:outlineLvl w:val="4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lastRenderedPageBreak/>
        <w:t xml:space="preserve">Статья 22. </w:t>
      </w:r>
      <w:hyperlink r:id="rId42" w:history="1">
        <w:r w:rsidRPr="008F221A">
          <w:rPr>
            <w:rFonts w:asciiTheme="minorHAnsi" w:hAnsiTheme="minorHAnsi" w:cstheme="minorHAnsi"/>
            <w:sz w:val="24"/>
            <w:szCs w:val="24"/>
          </w:rPr>
          <w:t>Льготы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по налогу на имущество организаций при привлечении инвестиций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" w:name="P315"/>
      <w:bookmarkEnd w:id="1"/>
      <w:r w:rsidRPr="008F221A">
        <w:rPr>
          <w:rFonts w:asciiTheme="minorHAnsi" w:hAnsiTheme="minorHAnsi" w:cstheme="minorHAnsi"/>
          <w:sz w:val="24"/>
          <w:szCs w:val="24"/>
        </w:rPr>
        <w:t>1. Организации, зарегистрированные на территории Чувашской Республики и привлекающие инвестиции на сумму более 50 млн. рублей, освобождаются от уплаты налога на имущество организаций в размере 50 процентов от суммы исчисленного налога в течение всего срока окупаемости инвестиционного проекта, но не более чем на пять лет со дня получения льготы.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2. </w:t>
      </w:r>
      <w:proofErr w:type="gramStart"/>
      <w:r w:rsidRPr="008F221A">
        <w:rPr>
          <w:rFonts w:asciiTheme="minorHAnsi" w:hAnsiTheme="minorHAnsi" w:cstheme="minorHAnsi"/>
          <w:sz w:val="24"/>
          <w:szCs w:val="24"/>
        </w:rPr>
        <w:t>Организации, зарегистрированные на территории Чувашской Республики, а также организации, зарегистрированные за пределами Чувашской Республики, в отношении их обособленных подразделений, имеющих отдельный баланс, осуществляющие деятельность на территории Чувашской Республики по производству сельскохозяйственной продукции с привлечением инновационных технологий по производству сельскохозяйственной продукции, при условии, что доля доходов от реализации этой продукции составляет не менее 70 процентов от общего объема реализуемой продукции, и</w:t>
      </w:r>
      <w:proofErr w:type="gramEnd"/>
      <w:r w:rsidRPr="008F221A">
        <w:rPr>
          <w:rFonts w:asciiTheme="minorHAnsi" w:hAnsiTheme="minorHAnsi" w:cstheme="minorHAnsi"/>
          <w:sz w:val="24"/>
          <w:szCs w:val="24"/>
        </w:rPr>
        <w:t xml:space="preserve"> привлекающие с 2008 года инвестиции на сумму не менее 100 млн. рублей, освобождаются от уплаты налога на имущество организаций, исчисленного начиная с 2011 года, в течение всего срока окупаемости инвестиционного проекта, но не более чем на пять лет с момента привлечения инвестиций.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2" w:name="P317"/>
      <w:bookmarkEnd w:id="2"/>
      <w:r w:rsidRPr="008F221A">
        <w:rPr>
          <w:rFonts w:asciiTheme="minorHAnsi" w:hAnsiTheme="minorHAnsi" w:cstheme="minorHAnsi"/>
          <w:sz w:val="24"/>
          <w:szCs w:val="24"/>
        </w:rPr>
        <w:t xml:space="preserve">3. </w:t>
      </w:r>
      <w:proofErr w:type="gramStart"/>
      <w:r w:rsidRPr="008F221A">
        <w:rPr>
          <w:rFonts w:asciiTheme="minorHAnsi" w:hAnsiTheme="minorHAnsi" w:cstheme="minorHAnsi"/>
          <w:sz w:val="24"/>
          <w:szCs w:val="24"/>
        </w:rPr>
        <w:t>Организациям, привлекающим инвестиции на сумму более 5 млрд. рублей и реализующим инвестиционные проекты на территории Чувашской Республики, в отношении имущества, созданного (приобретенного) в рамках реализации инвестиционного проекта, устанавливается ставка налога на имущество организаций в размере 0,1 процента в течение всего срока окупаемости инвестиционного проекта, но не более чем на пять лет со дня получения льготы.</w:t>
      </w:r>
      <w:proofErr w:type="gramEnd"/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4. </w:t>
      </w:r>
      <w:proofErr w:type="gramStart"/>
      <w:r w:rsidRPr="008F221A">
        <w:rPr>
          <w:rFonts w:asciiTheme="minorHAnsi" w:hAnsiTheme="minorHAnsi" w:cstheme="minorHAnsi"/>
          <w:sz w:val="24"/>
          <w:szCs w:val="24"/>
        </w:rPr>
        <w:t xml:space="preserve">Налоговые льготы, предусмотренные </w:t>
      </w:r>
      <w:hyperlink w:anchor="P315" w:history="1">
        <w:r w:rsidRPr="008F221A">
          <w:rPr>
            <w:rFonts w:asciiTheme="minorHAnsi" w:hAnsiTheme="minorHAnsi" w:cstheme="minorHAnsi"/>
            <w:sz w:val="24"/>
            <w:szCs w:val="24"/>
          </w:rPr>
          <w:t>пунктами 1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- </w:t>
      </w:r>
      <w:hyperlink w:anchor="P317" w:history="1">
        <w:r w:rsidRPr="008F221A">
          <w:rPr>
            <w:rFonts w:asciiTheme="minorHAnsi" w:hAnsiTheme="minorHAnsi" w:cstheme="minorHAnsi"/>
            <w:sz w:val="24"/>
            <w:szCs w:val="24"/>
          </w:rPr>
          <w:t>3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настоящей статьи, предоставляются после заключения инвестиционного договора между Кабинетом Министров Чувашской Республики или органом исполнительной власти Чувашской Республики, уполномоченным Кабинетом Министров Чувашской Республики на выработку и осуществление государственной политики по созданию условий для привлечения инвестиций, и юридическим лицом при представлении им одобренного Советом по инвестиционной политике инвестиционного проекта.</w:t>
      </w:r>
      <w:proofErr w:type="gramEnd"/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Налоговая льгота предоставляется организациям при соблюдении ими следующих условий: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размер среднемесячной заработной платы за отчетный (налоговый) период в расчете на одного работника, принятого по трудовому договору, составляет не менее чем два минимальных </w:t>
      </w:r>
      <w:hyperlink r:id="rId43" w:history="1">
        <w:proofErr w:type="gramStart"/>
        <w:r w:rsidRPr="008F221A">
          <w:rPr>
            <w:rFonts w:asciiTheme="minorHAnsi" w:hAnsiTheme="minorHAnsi" w:cstheme="minorHAnsi"/>
            <w:sz w:val="24"/>
            <w:szCs w:val="24"/>
          </w:rPr>
          <w:t>размера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оплаты труда</w:t>
      </w:r>
      <w:proofErr w:type="gramEnd"/>
      <w:r w:rsidRPr="008F221A">
        <w:rPr>
          <w:rFonts w:asciiTheme="minorHAnsi" w:hAnsiTheme="minorHAnsi" w:cstheme="minorHAnsi"/>
          <w:sz w:val="24"/>
          <w:szCs w:val="24"/>
        </w:rPr>
        <w:t>, установленного законодательством Российской Федерации в соответствующем отчетном (налоговом) периоде.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Предоставление налоговой льготы прекращается со дня принятия решения о ликвидации юридического лица, передачи во владение, пользование или распоряжение другим лицам имущества, создание (приобретение) которого налогоплательщиком явилось основанием для получения налоговой льготы.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При невыполнении условий применения налоговой льготы, указанных в настоящем пункте, организация утрачивает право на ее получение с начала отчетного (налогового) периода, в котором не выполнены данные условия.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97151" w:rsidRPr="008F221A" w:rsidRDefault="00697151" w:rsidP="00315555">
      <w:pPr>
        <w:pStyle w:val="ConsPlusTitle"/>
        <w:ind w:firstLine="709"/>
        <w:jc w:val="both"/>
        <w:outlineLvl w:val="4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lastRenderedPageBreak/>
        <w:t xml:space="preserve">Статья 23. Иные </w:t>
      </w:r>
      <w:hyperlink r:id="rId44" w:history="1">
        <w:r w:rsidRPr="008F221A">
          <w:rPr>
            <w:rFonts w:asciiTheme="minorHAnsi" w:hAnsiTheme="minorHAnsi" w:cstheme="minorHAnsi"/>
            <w:sz w:val="24"/>
            <w:szCs w:val="24"/>
          </w:rPr>
          <w:t>льготы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по налогу на имущество организаций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1. От уплаты налога на имущество организаций освобождаются: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учебно-производственные организации и учреждения, хозяйственные товарищества и общества Всероссийского общества слепых, в которых более 50 процентов работающих составляют инвалиды по зрению, при условии направления высвободившихся средств на укрепление материально-технической базы и увеличение объемов производства указанных организаций, а также на социальную поддержку инвалидов по зрению;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организации - в отношении автомобильных дорог общего пользования регионального, межмуниципального и местного значения в Чувашской Республике, а также сооружений, являющихся неотъемлемой технологической частью указанных объектов;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организации - в отношении объектов, признаваемых памятниками истории и культуры республиканского значения в установленном законодательством Чувашской Республики порядке;</w:t>
      </w:r>
    </w:p>
    <w:p w:rsidR="00697151" w:rsidRPr="008F221A" w:rsidRDefault="00697151" w:rsidP="00315555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организации - в отношении объектов инженерной инфраструктуры жилищно-коммунального комплекса, предназначенных для водоснабжения и водоотведения, строительство которых осуществлялось в рамках реализации федеральной целевой </w:t>
      </w:r>
      <w:hyperlink r:id="rId45" w:history="1">
        <w:r w:rsidRPr="008F221A">
          <w:rPr>
            <w:rFonts w:asciiTheme="minorHAnsi" w:hAnsiTheme="minorHAnsi" w:cstheme="minorHAnsi"/>
            <w:sz w:val="24"/>
            <w:szCs w:val="24"/>
          </w:rPr>
          <w:t>программы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"Чистая вода" на 2011 - 2017 годы.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3" w:name="P342"/>
      <w:bookmarkEnd w:id="3"/>
      <w:r w:rsidRPr="008F221A">
        <w:rPr>
          <w:rFonts w:asciiTheme="minorHAnsi" w:hAnsiTheme="minorHAnsi" w:cstheme="minorHAnsi"/>
          <w:sz w:val="24"/>
          <w:szCs w:val="24"/>
        </w:rPr>
        <w:t xml:space="preserve">2. Льготная ставка по налогу на имущество организаций в размере 1,5 процента устанавливается </w:t>
      </w:r>
      <w:proofErr w:type="gramStart"/>
      <w:r w:rsidRPr="008F221A">
        <w:rPr>
          <w:rFonts w:asciiTheme="minorHAnsi" w:hAnsiTheme="minorHAnsi" w:cstheme="minorHAnsi"/>
          <w:sz w:val="24"/>
          <w:szCs w:val="24"/>
        </w:rPr>
        <w:t>для</w:t>
      </w:r>
      <w:proofErr w:type="gramEnd"/>
      <w:r w:rsidRPr="008F221A">
        <w:rPr>
          <w:rFonts w:asciiTheme="minorHAnsi" w:hAnsiTheme="minorHAnsi" w:cstheme="minorHAnsi"/>
          <w:sz w:val="24"/>
          <w:szCs w:val="24"/>
        </w:rPr>
        <w:t>: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обслуживающих организаций агропромышленного комплекса Чувашской Республики при условии, если оказанные сельскохозяйственным товаропроизводителям услуги в общем объеме оказываемых услуг составляют не менее 70 процентов, с направлением высвобождаемых средств на обновление технической базы;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организаций потребительской кооперации, расположенных в сельских населенных пунктах, за исключением районных центров, в отношении имущества, используемого ими для реализации основных задач потребительской кооперации Российской Федерации в соответствии с </w:t>
      </w:r>
      <w:hyperlink r:id="rId46" w:history="1">
        <w:r w:rsidRPr="008F221A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Российской Федерации "О потребительской кооперации (потребительских обществах, их союзах) в Российской Федерации".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47" w:history="1">
        <w:r w:rsidRPr="008F221A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ЧР от 20.11.2006 N 49)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3. Утратил силу с 1 января 2016 года. - </w:t>
      </w:r>
      <w:hyperlink r:id="rId48" w:history="1">
        <w:r w:rsidRPr="008F221A">
          <w:rPr>
            <w:rFonts w:asciiTheme="minorHAnsi" w:hAnsiTheme="minorHAnsi" w:cstheme="minorHAnsi"/>
            <w:sz w:val="24"/>
            <w:szCs w:val="24"/>
          </w:rPr>
          <w:t>Закон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ЧР от 09.10.2015 N 48.</w:t>
      </w:r>
    </w:p>
    <w:p w:rsidR="00697151" w:rsidRPr="008F221A" w:rsidRDefault="00697151" w:rsidP="00315555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4" w:name="P352"/>
      <w:bookmarkEnd w:id="4"/>
      <w:r w:rsidRPr="008F221A">
        <w:rPr>
          <w:rFonts w:asciiTheme="minorHAnsi" w:hAnsiTheme="minorHAnsi" w:cstheme="minorHAnsi"/>
          <w:sz w:val="24"/>
          <w:szCs w:val="24"/>
        </w:rPr>
        <w:t xml:space="preserve">4. Льготная ставка по налогу на имущество организаций, указанная в </w:t>
      </w:r>
      <w:hyperlink w:anchor="P342" w:history="1">
        <w:r w:rsidRPr="008F221A">
          <w:rPr>
            <w:rFonts w:asciiTheme="minorHAnsi" w:hAnsiTheme="minorHAnsi" w:cstheme="minorHAnsi"/>
            <w:sz w:val="24"/>
            <w:szCs w:val="24"/>
          </w:rPr>
          <w:t>пункте 2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настоящей статьи, устанавливается для организаций при соблюдении ими следующих условий: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49" w:history="1">
        <w:r w:rsidRPr="008F221A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ЧР от 09.10.2015 N 48)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размер среднемесячной заработной платы за отчетный (налоговый) период в расчете на одного работника, принятого по трудовому договору, составляет не менее чем два минимальных </w:t>
      </w:r>
      <w:hyperlink r:id="rId50" w:history="1">
        <w:proofErr w:type="gramStart"/>
        <w:r w:rsidRPr="008F221A">
          <w:rPr>
            <w:rFonts w:asciiTheme="minorHAnsi" w:hAnsiTheme="minorHAnsi" w:cstheme="minorHAnsi"/>
            <w:sz w:val="24"/>
            <w:szCs w:val="24"/>
          </w:rPr>
          <w:t>размера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оплаты труда</w:t>
      </w:r>
      <w:proofErr w:type="gramEnd"/>
      <w:r w:rsidRPr="008F221A">
        <w:rPr>
          <w:rFonts w:asciiTheme="minorHAnsi" w:hAnsiTheme="minorHAnsi" w:cstheme="minorHAnsi"/>
          <w:sz w:val="24"/>
          <w:szCs w:val="24"/>
        </w:rPr>
        <w:t>, установленного законодательством Российской Федерации в соответствующем отчетном (налоговом) периоде.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Абзацы четвертый - пятый утратили силу. - </w:t>
      </w:r>
      <w:hyperlink r:id="rId51" w:history="1">
        <w:r w:rsidRPr="008F221A">
          <w:rPr>
            <w:rFonts w:asciiTheme="minorHAnsi" w:hAnsiTheme="minorHAnsi" w:cstheme="minorHAnsi"/>
            <w:sz w:val="24"/>
            <w:szCs w:val="24"/>
          </w:rPr>
          <w:t>Закон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ЧР от 28.09.2017 N 52.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(п. 4 </w:t>
      </w:r>
      <w:proofErr w:type="gramStart"/>
      <w:r w:rsidRPr="008F221A">
        <w:rPr>
          <w:rFonts w:asciiTheme="minorHAnsi" w:hAnsiTheme="minorHAnsi" w:cstheme="minorHAnsi"/>
          <w:sz w:val="24"/>
          <w:szCs w:val="24"/>
        </w:rPr>
        <w:t>введен</w:t>
      </w:r>
      <w:proofErr w:type="gramEnd"/>
      <w:r w:rsidRPr="008F221A">
        <w:rPr>
          <w:rFonts w:asciiTheme="minorHAnsi" w:hAnsiTheme="minorHAnsi" w:cstheme="minorHAnsi"/>
          <w:sz w:val="24"/>
          <w:szCs w:val="24"/>
        </w:rPr>
        <w:t xml:space="preserve"> </w:t>
      </w:r>
      <w:hyperlink r:id="rId52" w:history="1">
        <w:r w:rsidRPr="008F221A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ЧР от 22.06.2015 N 27)</w:t>
      </w:r>
    </w:p>
    <w:p w:rsidR="00697151" w:rsidRPr="008F221A" w:rsidRDefault="007A1A32" w:rsidP="00CE37BA">
      <w:pPr>
        <w:pStyle w:val="ConsPlusNormal"/>
        <w:ind w:firstLine="709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…</w:t>
      </w:r>
    </w:p>
    <w:p w:rsidR="00697151" w:rsidRPr="008F221A" w:rsidRDefault="00697151" w:rsidP="00315555">
      <w:pPr>
        <w:pStyle w:val="ConsPlusTitle"/>
        <w:ind w:firstLine="709"/>
        <w:jc w:val="both"/>
        <w:outlineLvl w:val="4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lastRenderedPageBreak/>
        <w:t>Статья 39. Применение индивидуальными предпринимателями патентной системы налогообложения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1. На территории Чувашской Республики применяется установленная Налоговым </w:t>
      </w:r>
      <w:hyperlink r:id="rId53" w:history="1">
        <w:r w:rsidRPr="008F221A">
          <w:rPr>
            <w:rFonts w:asciiTheme="minorHAnsi" w:hAnsiTheme="minorHAnsi" w:cstheme="minorHAnsi"/>
            <w:sz w:val="24"/>
            <w:szCs w:val="24"/>
          </w:rPr>
          <w:t>кодексом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Российской Федерации патентная система налогообложения.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Патентная система налогообложения применяется индивидуальными предпринимателями наряду с иными режимами налогообложения, предусмотренными Налоговым </w:t>
      </w:r>
      <w:hyperlink r:id="rId54" w:history="1">
        <w:r w:rsidRPr="008F221A">
          <w:rPr>
            <w:rFonts w:asciiTheme="minorHAnsi" w:hAnsiTheme="minorHAnsi" w:cstheme="minorHAnsi"/>
            <w:sz w:val="24"/>
            <w:szCs w:val="24"/>
          </w:rPr>
          <w:t>кодексом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Российской Федерации.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5" w:name="P513"/>
      <w:bookmarkEnd w:id="5"/>
      <w:r w:rsidRPr="008F221A">
        <w:rPr>
          <w:rFonts w:asciiTheme="minorHAnsi" w:hAnsiTheme="minorHAnsi" w:cstheme="minorHAnsi"/>
          <w:sz w:val="24"/>
          <w:szCs w:val="24"/>
        </w:rPr>
        <w:t>2. Потенциально возможный к получению индивидуальными предпринимателями годовой доход по видам предпринимательской деятельности устанавливается в следующих размерах:</w:t>
      </w:r>
    </w:p>
    <w:p w:rsidR="00697151" w:rsidRPr="008F221A" w:rsidRDefault="00CC582D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3. 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налогообложения, указанных в </w:t>
      </w:r>
      <w:hyperlink w:anchor="P513" w:history="1">
        <w:r w:rsidRPr="008F221A">
          <w:rPr>
            <w:rFonts w:asciiTheme="minorHAnsi" w:hAnsiTheme="minorHAnsi" w:cstheme="minorHAnsi"/>
            <w:sz w:val="24"/>
            <w:szCs w:val="24"/>
          </w:rPr>
          <w:t>пункте 2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настоящей статьи, подлежит ежегодной индексации на коэффициент-дефлятор, учитывающий изменение потребительских цен на товары (работы, услуги) в Российской Федерации, установленный на соответствующий календарный год.</w:t>
      </w:r>
    </w:p>
    <w:p w:rsidR="00697151" w:rsidRPr="008F221A" w:rsidRDefault="00697151" w:rsidP="00315555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6" w:name="P1224"/>
      <w:bookmarkEnd w:id="6"/>
      <w:r w:rsidRPr="008F221A">
        <w:rPr>
          <w:rFonts w:asciiTheme="minorHAnsi" w:hAnsiTheme="minorHAnsi" w:cstheme="minorHAnsi"/>
          <w:sz w:val="24"/>
          <w:szCs w:val="24"/>
        </w:rPr>
        <w:t xml:space="preserve">4. </w:t>
      </w:r>
      <w:proofErr w:type="gramStart"/>
      <w:r w:rsidRPr="008F221A">
        <w:rPr>
          <w:rFonts w:asciiTheme="minorHAnsi" w:hAnsiTheme="minorHAnsi" w:cstheme="minorHAnsi"/>
          <w:sz w:val="24"/>
          <w:szCs w:val="24"/>
        </w:rPr>
        <w:t xml:space="preserve">В соответствии с </w:t>
      </w:r>
      <w:hyperlink r:id="rId55" w:history="1">
        <w:r w:rsidRPr="008F221A">
          <w:rPr>
            <w:rFonts w:asciiTheme="minorHAnsi" w:hAnsiTheme="minorHAnsi" w:cstheme="minorHAnsi"/>
            <w:sz w:val="24"/>
            <w:szCs w:val="24"/>
          </w:rPr>
          <w:t>пунктом 3 статьи 346.50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Налогового кодекса Российской Федерации для налогоплательщиков - индивидуальных предпринимателей, впервые зарегистрированных и осуществляющих предпринимательскую деятельность в производственной и социальной сферах, а также в сфере бытовых услуг населению, в отношении которых применяется патентная система налогообложения, налоговая ставка устанавливается в размере 0 процентов.</w:t>
      </w:r>
      <w:proofErr w:type="gramEnd"/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56" w:history="1">
        <w:r w:rsidRPr="008F221A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ЧР от 28.11.2016 N 86)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F221A">
        <w:rPr>
          <w:rFonts w:asciiTheme="minorHAnsi" w:hAnsiTheme="minorHAnsi" w:cstheme="minorHAnsi"/>
          <w:sz w:val="24"/>
          <w:szCs w:val="24"/>
        </w:rPr>
        <w:t>В целях настоящего Закона к видам предпринимательской деятельности в производственной и социальной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налогообложения на территории Чувашской Республики, относятся следующие виды предпринимательской деятельности:</w:t>
      </w:r>
      <w:proofErr w:type="gramEnd"/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57" w:history="1">
        <w:r w:rsidRPr="008F221A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ЧР от 28.11.2016 N 86)</w:t>
      </w:r>
    </w:p>
    <w:p w:rsidR="00697151" w:rsidRPr="008F221A" w:rsidRDefault="00CC582D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Индивидуальные предприниматели, указанные в </w:t>
      </w:r>
      <w:hyperlink w:anchor="P1224" w:history="1">
        <w:r w:rsidRPr="008F221A">
          <w:rPr>
            <w:rFonts w:asciiTheme="minorHAnsi" w:hAnsiTheme="minorHAnsi" w:cstheme="minorHAnsi"/>
            <w:sz w:val="24"/>
            <w:szCs w:val="24"/>
          </w:rPr>
          <w:t>абзаце первом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настоящего пункта,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В случае</w:t>
      </w:r>
      <w:proofErr w:type="gramStart"/>
      <w:r w:rsidRPr="008F221A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8F221A">
        <w:rPr>
          <w:rFonts w:asciiTheme="minorHAnsi" w:hAnsiTheme="minorHAnsi" w:cstheme="minorHAnsi"/>
          <w:sz w:val="24"/>
          <w:szCs w:val="24"/>
        </w:rPr>
        <w:t xml:space="preserve"> если налогоплательщик осуществляет виды предпринимательской деятельности, в отношении которых применяется патентная система налогообложения с налоговой ставкой в размере 0 процентов, и иные виды предпринимательской деятельности, в отношении которых применяется патентная система налогообложения с налоговой ставкой в размере, установленном </w:t>
      </w:r>
      <w:hyperlink r:id="rId58" w:history="1">
        <w:r w:rsidRPr="008F221A">
          <w:rPr>
            <w:rFonts w:asciiTheme="minorHAnsi" w:hAnsiTheme="minorHAnsi" w:cstheme="minorHAnsi"/>
            <w:sz w:val="24"/>
            <w:szCs w:val="24"/>
          </w:rPr>
          <w:t>пунктом 1 статьи 346.50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Налогового кодекса Российской Федерации, или иной режим налогообложения, этот налогоплательщик обязан вести раздельный учет доходов.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Указанная в </w:t>
      </w:r>
      <w:hyperlink w:anchor="P1224" w:history="1">
        <w:r w:rsidRPr="008F221A">
          <w:rPr>
            <w:rFonts w:asciiTheme="minorHAnsi" w:hAnsiTheme="minorHAnsi" w:cstheme="minorHAnsi"/>
            <w:sz w:val="24"/>
            <w:szCs w:val="24"/>
          </w:rPr>
          <w:t>абзаце первом пункта 4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настоящей статьи налоговая ставка применяется налогоплательщиком при соблюдении следующих условий: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7" w:name="P1394"/>
      <w:bookmarkEnd w:id="7"/>
      <w:r w:rsidRPr="008F221A">
        <w:rPr>
          <w:rFonts w:asciiTheme="minorHAnsi" w:hAnsiTheme="minorHAnsi" w:cstheme="minorHAnsi"/>
          <w:sz w:val="24"/>
          <w:szCs w:val="24"/>
        </w:rPr>
        <w:t xml:space="preserve"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</w:t>
      </w:r>
      <w:r w:rsidRPr="008F221A">
        <w:rPr>
          <w:rFonts w:asciiTheme="minorHAnsi" w:hAnsiTheme="minorHAnsi" w:cstheme="minorHAnsi"/>
          <w:sz w:val="24"/>
          <w:szCs w:val="24"/>
        </w:rPr>
        <w:lastRenderedPageBreak/>
        <w:t>следующего за налоговым периодом;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размер среднемесячной заработной платы за налоговый период в расчете на одного работника, принятого по трудовому договору, составляет не менее чем два минимальных </w:t>
      </w:r>
      <w:hyperlink r:id="rId59" w:history="1">
        <w:proofErr w:type="gramStart"/>
        <w:r w:rsidRPr="008F221A">
          <w:rPr>
            <w:rFonts w:asciiTheme="minorHAnsi" w:hAnsiTheme="minorHAnsi" w:cstheme="minorHAnsi"/>
            <w:sz w:val="24"/>
            <w:szCs w:val="24"/>
          </w:rPr>
          <w:t>размера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оплаты труда</w:t>
      </w:r>
      <w:proofErr w:type="gramEnd"/>
      <w:r w:rsidRPr="008F221A">
        <w:rPr>
          <w:rFonts w:asciiTheme="minorHAnsi" w:hAnsiTheme="minorHAnsi" w:cstheme="minorHAnsi"/>
          <w:sz w:val="24"/>
          <w:szCs w:val="24"/>
        </w:rPr>
        <w:t>, установленного законодательством Российской Федерации в соответствующем налоговом периоде;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предельный размер доходов от реализации, определяемых в соответствии со </w:t>
      </w:r>
      <w:hyperlink r:id="rId60" w:history="1">
        <w:r w:rsidRPr="008F221A">
          <w:rPr>
            <w:rFonts w:asciiTheme="minorHAnsi" w:hAnsiTheme="minorHAnsi" w:cstheme="minorHAnsi"/>
            <w:sz w:val="24"/>
            <w:szCs w:val="24"/>
          </w:rPr>
          <w:t>статьей 249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Налогового кодекса Российской Федерации, полученных индивидуальным предпринимателем при осуществлении вида деятельности, в отношении которого применяется налоговая ставка в размере 0 процентов, за налоговый период не превышает 12 млн. рублей;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8" w:name="P1397"/>
      <w:bookmarkEnd w:id="8"/>
      <w:r w:rsidRPr="008F221A">
        <w:rPr>
          <w:rFonts w:asciiTheme="minorHAnsi" w:hAnsiTheme="minorHAnsi" w:cstheme="minorHAnsi"/>
          <w:sz w:val="24"/>
          <w:szCs w:val="24"/>
        </w:rPr>
        <w:t>представление в налоговый орган книги учета доходов индивидуальных предпринимателей, применяющих патентную систему налогообложения, по форме, утвержденной Министерством финансов Российской Федерации, а также документа, подтверждающего размер среднемесячной заработной платы в расчете на одного работника, принятого по трудовому договору.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Информация о среднемесячной заработной плате, представляемая за налоговый период, должна соответствовать сведениям о доходах физических лиц, представляемым налоговым агентом в налоговый орган в соответствии со </w:t>
      </w:r>
      <w:hyperlink r:id="rId61" w:history="1">
        <w:r w:rsidRPr="008F221A">
          <w:rPr>
            <w:rFonts w:asciiTheme="minorHAnsi" w:hAnsiTheme="minorHAnsi" w:cstheme="minorHAnsi"/>
            <w:sz w:val="24"/>
            <w:szCs w:val="24"/>
          </w:rPr>
          <w:t>статьей 230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Налогового кодекса Российской Федерации.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F221A">
        <w:rPr>
          <w:rFonts w:asciiTheme="minorHAnsi" w:hAnsiTheme="minorHAnsi" w:cstheme="minorHAnsi"/>
          <w:sz w:val="24"/>
          <w:szCs w:val="24"/>
        </w:rPr>
        <w:t xml:space="preserve">В случае нарушения ограничений на применение налоговой ставки в размере 0 процентов, установленных </w:t>
      </w:r>
      <w:hyperlink w:anchor="P1394" w:history="1">
        <w:r w:rsidRPr="008F221A">
          <w:rPr>
            <w:rFonts w:asciiTheme="minorHAnsi" w:hAnsiTheme="minorHAnsi" w:cstheme="minorHAnsi"/>
            <w:sz w:val="24"/>
            <w:szCs w:val="24"/>
          </w:rPr>
          <w:t>абзацами шестым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- </w:t>
      </w:r>
      <w:hyperlink w:anchor="P1397" w:history="1">
        <w:r w:rsidRPr="008F221A">
          <w:rPr>
            <w:rFonts w:asciiTheme="minorHAnsi" w:hAnsiTheme="minorHAnsi" w:cstheme="minorHAnsi"/>
            <w:sz w:val="24"/>
            <w:szCs w:val="24"/>
          </w:rPr>
          <w:t>девятым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настоящего пункта,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ставке, предусмотренной </w:t>
      </w:r>
      <w:hyperlink r:id="rId62" w:history="1">
        <w:r w:rsidRPr="008F221A">
          <w:rPr>
            <w:rFonts w:asciiTheme="minorHAnsi" w:hAnsiTheme="minorHAnsi" w:cstheme="minorHAnsi"/>
            <w:sz w:val="24"/>
            <w:szCs w:val="24"/>
          </w:rPr>
          <w:t>пунктом 1 статьи 346.50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Налогового кодекса Российской Федерации, за налоговый период, в котором нарушены указанные ограничения.</w:t>
      </w:r>
      <w:proofErr w:type="gramEnd"/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(п. 4 </w:t>
      </w:r>
      <w:proofErr w:type="gramStart"/>
      <w:r w:rsidRPr="008F221A">
        <w:rPr>
          <w:rFonts w:asciiTheme="minorHAnsi" w:hAnsiTheme="minorHAnsi" w:cstheme="minorHAnsi"/>
          <w:sz w:val="24"/>
          <w:szCs w:val="24"/>
        </w:rPr>
        <w:t>введен</w:t>
      </w:r>
      <w:proofErr w:type="gramEnd"/>
      <w:r w:rsidRPr="008F221A">
        <w:rPr>
          <w:rFonts w:asciiTheme="minorHAnsi" w:hAnsiTheme="minorHAnsi" w:cstheme="minorHAnsi"/>
          <w:sz w:val="24"/>
          <w:szCs w:val="24"/>
        </w:rPr>
        <w:t xml:space="preserve"> </w:t>
      </w:r>
      <w:hyperlink r:id="rId63" w:history="1">
        <w:r w:rsidRPr="008F221A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ЧР от 22.06.2015 N 27)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97151" w:rsidRPr="008F221A" w:rsidRDefault="00697151" w:rsidP="00315555">
      <w:pPr>
        <w:pStyle w:val="ConsPlusTitle"/>
        <w:ind w:firstLine="709"/>
        <w:jc w:val="both"/>
        <w:outlineLvl w:val="4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Статья 39.1. Налоговая ставка по налогу, взимаемому в связи с применением упрощенной системы налогообложения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1. Ставка налога, взимаемого в связи с применением упрощенной системы налогообложения, в случае, если объектом налогообложения являются доходы, уменьшенные на величину расходов, устанавливается в размере 12 процентов для категории налогоплательщиков (за исключением резидентов индустриальных (промышленных) парков):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9" w:name="P1407"/>
      <w:bookmarkEnd w:id="9"/>
      <w:r w:rsidRPr="008F221A">
        <w:rPr>
          <w:rFonts w:asciiTheme="minorHAnsi" w:hAnsiTheme="minorHAnsi" w:cstheme="minorHAnsi"/>
          <w:sz w:val="24"/>
          <w:szCs w:val="24"/>
        </w:rPr>
        <w:t xml:space="preserve">не </w:t>
      </w:r>
      <w:proofErr w:type="gramStart"/>
      <w:r w:rsidRPr="008F221A">
        <w:rPr>
          <w:rFonts w:asciiTheme="minorHAnsi" w:hAnsiTheme="minorHAnsi" w:cstheme="minorHAnsi"/>
          <w:sz w:val="24"/>
          <w:szCs w:val="24"/>
        </w:rPr>
        <w:t>имеющих</w:t>
      </w:r>
      <w:proofErr w:type="gramEnd"/>
      <w:r w:rsidRPr="008F221A">
        <w:rPr>
          <w:rFonts w:asciiTheme="minorHAnsi" w:hAnsiTheme="minorHAnsi" w:cstheme="minorHAnsi"/>
          <w:sz w:val="24"/>
          <w:szCs w:val="24"/>
        </w:rPr>
        <w:t xml:space="preserve"> задолженность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0" w:name="P1409"/>
      <w:bookmarkEnd w:id="10"/>
      <w:r w:rsidRPr="008F221A">
        <w:rPr>
          <w:rFonts w:asciiTheme="minorHAnsi" w:hAnsiTheme="minorHAnsi" w:cstheme="minorHAnsi"/>
          <w:sz w:val="24"/>
          <w:szCs w:val="24"/>
        </w:rPr>
        <w:t xml:space="preserve">размер среднемесячной заработной </w:t>
      </w:r>
      <w:proofErr w:type="gramStart"/>
      <w:r w:rsidRPr="008F221A">
        <w:rPr>
          <w:rFonts w:asciiTheme="minorHAnsi" w:hAnsiTheme="minorHAnsi" w:cstheme="minorHAnsi"/>
          <w:sz w:val="24"/>
          <w:szCs w:val="24"/>
        </w:rPr>
        <w:t>платы</w:t>
      </w:r>
      <w:proofErr w:type="gramEnd"/>
      <w:r w:rsidRPr="008F221A">
        <w:rPr>
          <w:rFonts w:asciiTheme="minorHAnsi" w:hAnsiTheme="minorHAnsi" w:cstheme="minorHAnsi"/>
          <w:sz w:val="24"/>
          <w:szCs w:val="24"/>
        </w:rPr>
        <w:t xml:space="preserve"> которых за налоговый период в расчете на одного работника, принятого по трудовому договору, составляет не менее чем два минимальных </w:t>
      </w:r>
      <w:hyperlink r:id="rId64" w:history="1">
        <w:r w:rsidRPr="008F221A">
          <w:rPr>
            <w:rFonts w:asciiTheme="minorHAnsi" w:hAnsiTheme="minorHAnsi" w:cstheme="minorHAnsi"/>
            <w:sz w:val="24"/>
            <w:szCs w:val="24"/>
          </w:rPr>
          <w:t>размера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оплаты труда, установленного законодательством Российской Федерации в соответствующем налоговом периоде.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Право на применение налоговой ставки в размере 12 процентов подтверждается налогоплательщиком путем представления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Абзац утратил силу. - </w:t>
      </w:r>
      <w:hyperlink r:id="rId65" w:history="1">
        <w:r w:rsidRPr="008F221A">
          <w:rPr>
            <w:rFonts w:asciiTheme="minorHAnsi" w:hAnsiTheme="minorHAnsi" w:cstheme="minorHAnsi"/>
            <w:sz w:val="24"/>
            <w:szCs w:val="24"/>
          </w:rPr>
          <w:t>Закон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ЧР от 28.09.2017 N 52.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В случае нарушения условий на применение налоговой ставки в размере 12 </w:t>
      </w:r>
      <w:r w:rsidRPr="008F221A">
        <w:rPr>
          <w:rFonts w:asciiTheme="minorHAnsi" w:hAnsiTheme="minorHAnsi" w:cstheme="minorHAnsi"/>
          <w:sz w:val="24"/>
          <w:szCs w:val="24"/>
        </w:rPr>
        <w:lastRenderedPageBreak/>
        <w:t xml:space="preserve">процентов, установленных </w:t>
      </w:r>
      <w:hyperlink w:anchor="P1407" w:history="1">
        <w:r w:rsidRPr="008F221A">
          <w:rPr>
            <w:rFonts w:asciiTheme="minorHAnsi" w:hAnsiTheme="minorHAnsi" w:cstheme="minorHAnsi"/>
            <w:sz w:val="24"/>
            <w:szCs w:val="24"/>
          </w:rPr>
          <w:t>абзацами вторым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и </w:t>
      </w:r>
      <w:hyperlink w:anchor="P1409" w:history="1">
        <w:r w:rsidRPr="008F221A">
          <w:rPr>
            <w:rFonts w:asciiTheme="minorHAnsi" w:hAnsiTheme="minorHAnsi" w:cstheme="minorHAnsi"/>
            <w:sz w:val="24"/>
            <w:szCs w:val="24"/>
          </w:rPr>
          <w:t>третьим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настоящего пункта, налогоплательщик считается утратившим право на ее применение и обязан уплатить налог по налоговой ставке, предусмотренной </w:t>
      </w:r>
      <w:hyperlink r:id="rId66" w:history="1">
        <w:r w:rsidRPr="008F221A">
          <w:rPr>
            <w:rFonts w:asciiTheme="minorHAnsi" w:hAnsiTheme="minorHAnsi" w:cstheme="minorHAnsi"/>
            <w:sz w:val="24"/>
            <w:szCs w:val="24"/>
          </w:rPr>
          <w:t>пунктом 2 статьи 346.20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Налогового кодекса Российской Федерации, за налоговый период, в котором нарушены указанные условия.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2. Для резидентов индустриальных (промышленных) парков в отношении хозяйственной деятельности, осуществляемой на территории индустриального (промышленного) парка, ставка налога, взимаемого в связи с применением упрощенной системы налогообложения, в случае, если объектом налогообложения являются доходы, уменьшенные на величину расходов, устанавливается в размере 5 процентов на срок до 2018 года для категории налогоплательщиков: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1" w:name="P1418"/>
      <w:bookmarkEnd w:id="11"/>
      <w:r w:rsidRPr="008F221A">
        <w:rPr>
          <w:rFonts w:asciiTheme="minorHAnsi" w:hAnsiTheme="minorHAnsi" w:cstheme="minorHAnsi"/>
          <w:sz w:val="24"/>
          <w:szCs w:val="24"/>
        </w:rPr>
        <w:t xml:space="preserve">не </w:t>
      </w:r>
      <w:proofErr w:type="gramStart"/>
      <w:r w:rsidRPr="008F221A">
        <w:rPr>
          <w:rFonts w:asciiTheme="minorHAnsi" w:hAnsiTheme="minorHAnsi" w:cstheme="minorHAnsi"/>
          <w:sz w:val="24"/>
          <w:szCs w:val="24"/>
        </w:rPr>
        <w:t>имеющих</w:t>
      </w:r>
      <w:proofErr w:type="gramEnd"/>
      <w:r w:rsidRPr="008F221A">
        <w:rPr>
          <w:rFonts w:asciiTheme="minorHAnsi" w:hAnsiTheme="minorHAnsi" w:cstheme="minorHAnsi"/>
          <w:sz w:val="24"/>
          <w:szCs w:val="24"/>
        </w:rPr>
        <w:t xml:space="preserve"> задолженность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2" w:name="P1420"/>
      <w:bookmarkEnd w:id="12"/>
      <w:r w:rsidRPr="008F221A">
        <w:rPr>
          <w:rFonts w:asciiTheme="minorHAnsi" w:hAnsiTheme="minorHAnsi" w:cstheme="minorHAnsi"/>
          <w:sz w:val="24"/>
          <w:szCs w:val="24"/>
        </w:rPr>
        <w:t xml:space="preserve">размер среднемесячной заработной </w:t>
      </w:r>
      <w:proofErr w:type="gramStart"/>
      <w:r w:rsidRPr="008F221A">
        <w:rPr>
          <w:rFonts w:asciiTheme="minorHAnsi" w:hAnsiTheme="minorHAnsi" w:cstheme="minorHAnsi"/>
          <w:sz w:val="24"/>
          <w:szCs w:val="24"/>
        </w:rPr>
        <w:t>платы</w:t>
      </w:r>
      <w:proofErr w:type="gramEnd"/>
      <w:r w:rsidRPr="008F221A">
        <w:rPr>
          <w:rFonts w:asciiTheme="minorHAnsi" w:hAnsiTheme="minorHAnsi" w:cstheme="minorHAnsi"/>
          <w:sz w:val="24"/>
          <w:szCs w:val="24"/>
        </w:rPr>
        <w:t xml:space="preserve"> которых за налоговый период в расчете на одного работника, принятого по трудовому договору, составляет не менее чем два минимальных </w:t>
      </w:r>
      <w:hyperlink r:id="rId67" w:history="1">
        <w:r w:rsidRPr="008F221A">
          <w:rPr>
            <w:rFonts w:asciiTheme="minorHAnsi" w:hAnsiTheme="minorHAnsi" w:cstheme="minorHAnsi"/>
            <w:sz w:val="24"/>
            <w:szCs w:val="24"/>
          </w:rPr>
          <w:t>размера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оплаты труда, установленного законодательством Российской Федерации в соответствующем налоговом периоде.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Право на применение налоговой ставки в размере 5 процентов подтверждается налогоплательщиком путем представления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Абзац утратил силу. - </w:t>
      </w:r>
      <w:hyperlink r:id="rId68" w:history="1">
        <w:r w:rsidRPr="008F221A">
          <w:rPr>
            <w:rFonts w:asciiTheme="minorHAnsi" w:hAnsiTheme="minorHAnsi" w:cstheme="minorHAnsi"/>
            <w:sz w:val="24"/>
            <w:szCs w:val="24"/>
          </w:rPr>
          <w:t>Закон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ЧР от 28.09.2017 N 52.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В случае нарушения условий на применение налоговой ставки в размере </w:t>
      </w:r>
      <w:r w:rsidR="0061031D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8F221A">
        <w:rPr>
          <w:rFonts w:asciiTheme="minorHAnsi" w:hAnsiTheme="minorHAnsi" w:cstheme="minorHAnsi"/>
          <w:sz w:val="24"/>
          <w:szCs w:val="24"/>
        </w:rPr>
        <w:t xml:space="preserve">5 процентов, установленных </w:t>
      </w:r>
      <w:hyperlink w:anchor="P1418" w:history="1">
        <w:r w:rsidRPr="008F221A">
          <w:rPr>
            <w:rFonts w:asciiTheme="minorHAnsi" w:hAnsiTheme="minorHAnsi" w:cstheme="minorHAnsi"/>
            <w:sz w:val="24"/>
            <w:szCs w:val="24"/>
          </w:rPr>
          <w:t>абзацами вторым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и </w:t>
      </w:r>
      <w:hyperlink w:anchor="P1420" w:history="1">
        <w:r w:rsidRPr="008F221A">
          <w:rPr>
            <w:rFonts w:asciiTheme="minorHAnsi" w:hAnsiTheme="minorHAnsi" w:cstheme="minorHAnsi"/>
            <w:sz w:val="24"/>
            <w:szCs w:val="24"/>
          </w:rPr>
          <w:t>третьим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настоящего пункта, налогоплательщик считается утратившим право на ее применение и обязан уплатить налог по налоговой ставке, предусмотренной </w:t>
      </w:r>
      <w:hyperlink r:id="rId69" w:history="1">
        <w:r w:rsidRPr="008F221A">
          <w:rPr>
            <w:rFonts w:asciiTheme="minorHAnsi" w:hAnsiTheme="minorHAnsi" w:cstheme="minorHAnsi"/>
            <w:sz w:val="24"/>
            <w:szCs w:val="24"/>
          </w:rPr>
          <w:t>пунктом 2 статьи 346.20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Налогового кодекса Российской Федерации, за налоговый период, в котором нарушены указанные условия.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97151" w:rsidRPr="008F221A" w:rsidRDefault="00697151" w:rsidP="00315555">
      <w:pPr>
        <w:pStyle w:val="ConsPlusTitle"/>
        <w:ind w:firstLine="709"/>
        <w:jc w:val="both"/>
        <w:outlineLvl w:val="4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Статья 39.2. Налоговая ставка в размере 0 процентов при применении упрощенной системы налогообложения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F221A">
        <w:rPr>
          <w:rFonts w:asciiTheme="minorHAnsi" w:hAnsiTheme="minorHAnsi" w:cstheme="minorHAnsi"/>
          <w:sz w:val="24"/>
          <w:szCs w:val="24"/>
        </w:rPr>
        <w:t xml:space="preserve">В соответствии с </w:t>
      </w:r>
      <w:hyperlink r:id="rId70" w:history="1">
        <w:r w:rsidRPr="008F221A">
          <w:rPr>
            <w:rFonts w:asciiTheme="minorHAnsi" w:hAnsiTheme="minorHAnsi" w:cstheme="minorHAnsi"/>
            <w:sz w:val="24"/>
            <w:szCs w:val="24"/>
          </w:rPr>
          <w:t>пунктом 4 статьи 346.20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Налогового кодекса Российской Федерации для налогоплательщиков - индивидуальных предпринимателей, впервые зарегистрированных и осуществляющих предпринимательскую деятельность в производственной, социальной и (или) научной сферах, а также в сфере бытовых услуг населению, налоговая ставка при применении упрощенной системы налогообложения устанавливается в размере 0 процентов.</w:t>
      </w:r>
      <w:proofErr w:type="gramEnd"/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F221A">
        <w:rPr>
          <w:rFonts w:asciiTheme="minorHAnsi" w:hAnsiTheme="minorHAnsi" w:cstheme="minorHAnsi"/>
          <w:sz w:val="24"/>
          <w:szCs w:val="24"/>
        </w:rPr>
        <w:t>В целях настоящего Закона к видам предпринимательской деятельности в производственной, социальной и (или) научной сферах, а также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 на территории Чувашской Республики, относятся следующие виды предпринимательской деятельности:</w:t>
      </w:r>
      <w:proofErr w:type="gramEnd"/>
    </w:p>
    <w:p w:rsidR="00697151" w:rsidRPr="008F221A" w:rsidRDefault="00CC582D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Указанные налогоплательщики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Налоговая ставка в размере 0 процентов применяется налогоплательщиком при соблюдении следующих условий: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3" w:name="P1510"/>
      <w:bookmarkEnd w:id="13"/>
      <w:r w:rsidRPr="008F221A">
        <w:rPr>
          <w:rFonts w:asciiTheme="minorHAnsi" w:hAnsiTheme="minorHAnsi" w:cstheme="minorHAnsi"/>
          <w:sz w:val="24"/>
          <w:szCs w:val="24"/>
        </w:rPr>
        <w:lastRenderedPageBreak/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размер среднемесячной заработной платы за налоговый период в расчете на одного работника, принятого по трудовому договору, составляет не менее чем два минимальных </w:t>
      </w:r>
      <w:hyperlink r:id="rId71" w:history="1">
        <w:proofErr w:type="gramStart"/>
        <w:r w:rsidRPr="008F221A">
          <w:rPr>
            <w:rFonts w:asciiTheme="minorHAnsi" w:hAnsiTheme="minorHAnsi" w:cstheme="minorHAnsi"/>
            <w:sz w:val="24"/>
            <w:szCs w:val="24"/>
          </w:rPr>
          <w:t>размера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оплаты труда</w:t>
      </w:r>
      <w:proofErr w:type="gramEnd"/>
      <w:r w:rsidRPr="008F221A">
        <w:rPr>
          <w:rFonts w:asciiTheme="minorHAnsi" w:hAnsiTheme="minorHAnsi" w:cstheme="minorHAnsi"/>
          <w:sz w:val="24"/>
          <w:szCs w:val="24"/>
        </w:rPr>
        <w:t>, установленного законодательством Российской Федерации в соответствующем налоговом периоде;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предельный размер доходов от реализации, определяемых в соответствии со </w:t>
      </w:r>
      <w:hyperlink r:id="rId72" w:history="1">
        <w:r w:rsidRPr="008F221A">
          <w:rPr>
            <w:rFonts w:asciiTheme="minorHAnsi" w:hAnsiTheme="minorHAnsi" w:cstheme="minorHAnsi"/>
            <w:sz w:val="24"/>
            <w:szCs w:val="24"/>
          </w:rPr>
          <w:t>статьей 249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Налогового кодекса Российской Федерации, полученных индивидуальным предпринимателем при осуществлении вида деятельности, в отношении которого применяется налоговая ставка в размере 0 процентов, за налоговый период не превышает 12 млн. рублей;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процентов;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4" w:name="P1514"/>
      <w:bookmarkEnd w:id="14"/>
      <w:proofErr w:type="gramStart"/>
      <w:r w:rsidRPr="008F221A">
        <w:rPr>
          <w:rFonts w:asciiTheme="minorHAnsi" w:hAnsiTheme="minorHAnsi" w:cstheme="minorHAnsi"/>
          <w:sz w:val="24"/>
          <w:szCs w:val="24"/>
        </w:rPr>
        <w:t>представление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расчета доли доходов от реализации товаров (работ, услуг) по видам предпринимательской деятельности в общем объеме доходов за налоговый период, а также документа, подтверждающего размер среднемесячной заработной платы в расчете на одного работника, принятого по трудовому договору.</w:t>
      </w:r>
      <w:proofErr w:type="gramEnd"/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Информация о среднемесячной заработной плате, представляемая за налоговый период, должна соответствовать сведениям о доходах физических лиц, представляемым налоговым агентом в налоговый орган в соответствии со </w:t>
      </w:r>
      <w:hyperlink r:id="rId73" w:history="1">
        <w:r w:rsidRPr="008F221A">
          <w:rPr>
            <w:rFonts w:asciiTheme="minorHAnsi" w:hAnsiTheme="minorHAnsi" w:cstheme="minorHAnsi"/>
            <w:sz w:val="24"/>
            <w:szCs w:val="24"/>
          </w:rPr>
          <w:t>статьей 230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Налогового кодекса Российской Федерации.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F221A">
        <w:rPr>
          <w:rFonts w:asciiTheme="minorHAnsi" w:hAnsiTheme="minorHAnsi" w:cstheme="minorHAnsi"/>
          <w:sz w:val="24"/>
          <w:szCs w:val="24"/>
        </w:rPr>
        <w:t xml:space="preserve">В случае нарушения ограничений на применение налоговой ставки 0 процентов, указанных в </w:t>
      </w:r>
      <w:hyperlink w:anchor="P1510" w:history="1">
        <w:r w:rsidRPr="008F221A">
          <w:rPr>
            <w:rFonts w:asciiTheme="minorHAnsi" w:hAnsiTheme="minorHAnsi" w:cstheme="minorHAnsi"/>
            <w:sz w:val="24"/>
            <w:szCs w:val="24"/>
          </w:rPr>
          <w:t>абзацах пятом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- </w:t>
      </w:r>
      <w:hyperlink w:anchor="P1514" w:history="1">
        <w:r w:rsidRPr="008F221A">
          <w:rPr>
            <w:rFonts w:asciiTheme="minorHAnsi" w:hAnsiTheme="minorHAnsi" w:cstheme="minorHAnsi"/>
            <w:sz w:val="24"/>
            <w:szCs w:val="24"/>
          </w:rPr>
          <w:t>девятом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настоящей статьи, индивидуальный предприниматель считается утратившим право на ее применение и обязан уплатить налог по налоговой ставке, предусмотренной </w:t>
      </w:r>
      <w:hyperlink r:id="rId74" w:history="1">
        <w:r w:rsidRPr="008F221A">
          <w:rPr>
            <w:rFonts w:asciiTheme="minorHAnsi" w:hAnsiTheme="minorHAnsi" w:cstheme="minorHAnsi"/>
            <w:sz w:val="24"/>
            <w:szCs w:val="24"/>
          </w:rPr>
          <w:t>пунктом 1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или </w:t>
      </w:r>
      <w:hyperlink r:id="rId75" w:history="1">
        <w:r w:rsidRPr="008F221A">
          <w:rPr>
            <w:rFonts w:asciiTheme="minorHAnsi" w:hAnsiTheme="minorHAnsi" w:cstheme="minorHAnsi"/>
            <w:sz w:val="24"/>
            <w:szCs w:val="24"/>
          </w:rPr>
          <w:t>2 статьи 346.20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Налогового кодекса Российской Федерации, за налоговый период, в котором нарушены указанные условия.</w:t>
      </w:r>
      <w:proofErr w:type="gramEnd"/>
    </w:p>
    <w:p w:rsidR="00CC582D" w:rsidRPr="008F221A" w:rsidRDefault="007A1A32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…</w:t>
      </w:r>
    </w:p>
    <w:p w:rsidR="00697151" w:rsidRPr="008F221A" w:rsidRDefault="00743E3B" w:rsidP="00315555">
      <w:pPr>
        <w:pStyle w:val="ConsPlusTitle"/>
        <w:ind w:firstLine="709"/>
        <w:jc w:val="both"/>
        <w:outlineLvl w:val="4"/>
        <w:rPr>
          <w:rFonts w:asciiTheme="minorHAnsi" w:hAnsiTheme="minorHAnsi" w:cstheme="minorHAnsi"/>
          <w:sz w:val="24"/>
          <w:szCs w:val="24"/>
        </w:rPr>
      </w:pPr>
      <w:hyperlink r:id="rId76" w:history="1">
        <w:r w:rsidR="00697151" w:rsidRPr="008F221A">
          <w:rPr>
            <w:rFonts w:asciiTheme="minorHAnsi" w:hAnsiTheme="minorHAnsi" w:cstheme="minorHAnsi"/>
            <w:sz w:val="24"/>
            <w:szCs w:val="24"/>
          </w:rPr>
          <w:t>Статья 47</w:t>
        </w:r>
      </w:hyperlink>
      <w:r w:rsidR="00697151" w:rsidRPr="008F221A">
        <w:rPr>
          <w:rFonts w:asciiTheme="minorHAnsi" w:hAnsiTheme="minorHAnsi" w:cstheme="minorHAnsi"/>
          <w:sz w:val="24"/>
          <w:szCs w:val="24"/>
        </w:rPr>
        <w:t xml:space="preserve">. </w:t>
      </w:r>
      <w:hyperlink r:id="rId77" w:history="1">
        <w:r w:rsidR="00697151" w:rsidRPr="008F221A">
          <w:rPr>
            <w:rFonts w:asciiTheme="minorHAnsi" w:hAnsiTheme="minorHAnsi" w:cstheme="minorHAnsi"/>
            <w:sz w:val="24"/>
            <w:szCs w:val="24"/>
          </w:rPr>
          <w:t>Льготы</w:t>
        </w:r>
      </w:hyperlink>
      <w:r w:rsidR="00697151" w:rsidRPr="008F221A">
        <w:rPr>
          <w:rFonts w:asciiTheme="minorHAnsi" w:hAnsiTheme="minorHAnsi" w:cstheme="minorHAnsi"/>
          <w:sz w:val="24"/>
          <w:szCs w:val="24"/>
        </w:rPr>
        <w:t xml:space="preserve"> по налогу на прибыль организаций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5" w:name="P1536"/>
      <w:bookmarkEnd w:id="15"/>
      <w:r w:rsidRPr="008F221A">
        <w:rPr>
          <w:rFonts w:asciiTheme="minorHAnsi" w:hAnsiTheme="minorHAnsi" w:cstheme="minorHAnsi"/>
          <w:sz w:val="24"/>
          <w:szCs w:val="24"/>
        </w:rPr>
        <w:t>1. Ставка налога на прибыль организаций в пределах суммы налога, подлежащей зачислению в республиканский бюджет Чувашской Республики, устанавливается в размере 14 процентов для организаций, зарегистрированных на территории Чувашской Республики и осуществляющих инвестиционную деятельность в Чувашской Республике в форме капитальных вложений на сумму более 50 млн. рублей. При этом сумма льготы не должна превышать 18 процентов суммы фактически поступивших инвестиций.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Если предельно допустимая сумма льготы за налоговый период превышает размер, на который снижается сумма налога, то такая разница переносится на следующий налоговый период.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Налоговые льготы предоставляются после заключения инвестиционного договора между Кабинетом Министров Чувашской Республики или уполномоченным органом исполнительной власти и юридическим лицом при представлении им одобренного Советом по инвестиционной политике инвестиционного проекта.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Льгота сохраняется до достижения самоокупаемости инвестиционного проекта, но </w:t>
      </w:r>
      <w:r w:rsidRPr="008F221A">
        <w:rPr>
          <w:rFonts w:asciiTheme="minorHAnsi" w:hAnsiTheme="minorHAnsi" w:cstheme="minorHAnsi"/>
          <w:sz w:val="24"/>
          <w:szCs w:val="24"/>
        </w:rPr>
        <w:lastRenderedPageBreak/>
        <w:t>не более чем на пять лет, начиная с месяца, в котором поступили в организацию инвестиции.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Абзац утратил силу с 1 января 2016 года. - </w:t>
      </w:r>
      <w:hyperlink r:id="rId78" w:history="1">
        <w:r w:rsidRPr="008F221A">
          <w:rPr>
            <w:rFonts w:asciiTheme="minorHAnsi" w:hAnsiTheme="minorHAnsi" w:cstheme="minorHAnsi"/>
            <w:sz w:val="24"/>
            <w:szCs w:val="24"/>
          </w:rPr>
          <w:t>Закон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ЧР от 09.10.2015 N 48.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Предоставление льготы прекращается со дня принятия решения о ликвидации юридического лица, передачи во владение, пользование или распоряжение другим лицам имущества, приобретение которого налогоплательщиком явилось основанием для получения льготы.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(п. 1 в ред. </w:t>
      </w:r>
      <w:hyperlink r:id="rId79" w:history="1">
        <w:r w:rsidRPr="008F221A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ЧР от 25.05.2004 N 6)</w:t>
      </w:r>
    </w:p>
    <w:p w:rsidR="00697151" w:rsidRPr="008F221A" w:rsidRDefault="00CC582D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6" w:name="P1549"/>
      <w:bookmarkEnd w:id="16"/>
      <w:r w:rsidRPr="008F221A">
        <w:rPr>
          <w:rFonts w:asciiTheme="minorHAnsi" w:hAnsiTheme="minorHAnsi" w:cstheme="minorHAnsi"/>
          <w:sz w:val="24"/>
          <w:szCs w:val="24"/>
        </w:rPr>
        <w:t xml:space="preserve">3. </w:t>
      </w:r>
      <w:proofErr w:type="gramStart"/>
      <w:r w:rsidRPr="008F221A">
        <w:rPr>
          <w:rFonts w:asciiTheme="minorHAnsi" w:hAnsiTheme="minorHAnsi" w:cstheme="minorHAnsi"/>
          <w:sz w:val="24"/>
          <w:szCs w:val="24"/>
        </w:rPr>
        <w:t>Ставка налога на прибыль организаций в пределах суммы налога, подлежащей зачислению в республиканский бюджет Чувашской Республики, устанавливается в размере 14 процентов для вновь создаваемых организаций (включая иностранные и с иностранным участием), занимающихся производством товаров народного потребления и переработкой сельскохозяйственной продукции (не менее 70 процентов от общего объема), в течение первых трех лет с момента государственной регистрации при условии направления высвобождаемых</w:t>
      </w:r>
      <w:proofErr w:type="gramEnd"/>
      <w:r w:rsidRPr="008F221A">
        <w:rPr>
          <w:rFonts w:asciiTheme="minorHAnsi" w:hAnsiTheme="minorHAnsi" w:cstheme="minorHAnsi"/>
          <w:sz w:val="24"/>
          <w:szCs w:val="24"/>
        </w:rPr>
        <w:t xml:space="preserve"> средств на развитие производства.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4. Утратил силу. - </w:t>
      </w:r>
      <w:hyperlink r:id="rId80" w:history="1">
        <w:r w:rsidRPr="008F221A">
          <w:rPr>
            <w:rFonts w:asciiTheme="minorHAnsi" w:hAnsiTheme="minorHAnsi" w:cstheme="minorHAnsi"/>
            <w:sz w:val="24"/>
            <w:szCs w:val="24"/>
          </w:rPr>
          <w:t>Закон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ЧР от 28.09.2017 N 52.</w:t>
      </w:r>
    </w:p>
    <w:p w:rsidR="00697151" w:rsidRPr="008F221A" w:rsidRDefault="00743E3B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hyperlink r:id="rId81" w:history="1">
        <w:r w:rsidR="00697151" w:rsidRPr="008F221A">
          <w:rPr>
            <w:rFonts w:asciiTheme="minorHAnsi" w:hAnsiTheme="minorHAnsi" w:cstheme="minorHAnsi"/>
            <w:sz w:val="24"/>
            <w:szCs w:val="24"/>
          </w:rPr>
          <w:t>5</w:t>
        </w:r>
      </w:hyperlink>
      <w:r w:rsidR="00697151" w:rsidRPr="008F221A">
        <w:rPr>
          <w:rFonts w:asciiTheme="minorHAnsi" w:hAnsiTheme="minorHAnsi" w:cstheme="minorHAnsi"/>
          <w:sz w:val="24"/>
          <w:szCs w:val="24"/>
        </w:rPr>
        <w:t xml:space="preserve">. Указанные в </w:t>
      </w:r>
      <w:hyperlink w:anchor="P1549" w:history="1">
        <w:r w:rsidR="00697151" w:rsidRPr="008F221A">
          <w:rPr>
            <w:rFonts w:asciiTheme="minorHAnsi" w:hAnsiTheme="minorHAnsi" w:cstheme="minorHAnsi"/>
            <w:sz w:val="24"/>
            <w:szCs w:val="24"/>
          </w:rPr>
          <w:t>пункте 3</w:t>
        </w:r>
      </w:hyperlink>
      <w:r w:rsidR="00697151" w:rsidRPr="008F221A">
        <w:rPr>
          <w:rFonts w:asciiTheme="minorHAnsi" w:hAnsiTheme="minorHAnsi" w:cstheme="minorHAnsi"/>
          <w:sz w:val="24"/>
          <w:szCs w:val="24"/>
        </w:rPr>
        <w:t xml:space="preserve"> льготы не распространяются на организации, созданные на базе ликвидированных (реорганизованных) организаций, их обособленных подразделений, а также на организации, созданные с привлечением бюджетных ассигнований не менее 50 процентов вложенных средств, кроме организаций, находящихся за пределами Чувашской Республики и зарегистрировавшихся на территории Чувашской Республики.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(в ред. Законов ЧР от 26.11.2001 </w:t>
      </w:r>
      <w:hyperlink r:id="rId82" w:history="1">
        <w:r w:rsidRPr="008F221A">
          <w:rPr>
            <w:rFonts w:asciiTheme="minorHAnsi" w:hAnsiTheme="minorHAnsi" w:cstheme="minorHAnsi"/>
            <w:sz w:val="24"/>
            <w:szCs w:val="24"/>
          </w:rPr>
          <w:t>N 50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, от 23.05.2003 </w:t>
      </w:r>
      <w:hyperlink r:id="rId83" w:history="1">
        <w:r w:rsidRPr="008F221A">
          <w:rPr>
            <w:rFonts w:asciiTheme="minorHAnsi" w:hAnsiTheme="minorHAnsi" w:cstheme="minorHAnsi"/>
            <w:sz w:val="24"/>
            <w:szCs w:val="24"/>
          </w:rPr>
          <w:t>N 15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, от 28.09.2017 </w:t>
      </w:r>
      <w:hyperlink r:id="rId84" w:history="1">
        <w:r w:rsidRPr="008F221A">
          <w:rPr>
            <w:rFonts w:asciiTheme="minorHAnsi" w:hAnsiTheme="minorHAnsi" w:cstheme="minorHAnsi"/>
            <w:sz w:val="24"/>
            <w:szCs w:val="24"/>
          </w:rPr>
          <w:t>N 52</w:t>
        </w:r>
      </w:hyperlink>
      <w:r w:rsidRPr="008F221A">
        <w:rPr>
          <w:rFonts w:asciiTheme="minorHAnsi" w:hAnsiTheme="minorHAnsi" w:cstheme="minorHAnsi"/>
          <w:sz w:val="24"/>
          <w:szCs w:val="24"/>
        </w:rPr>
        <w:t>)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Абзац утратил силу. - </w:t>
      </w:r>
      <w:hyperlink r:id="rId85" w:history="1">
        <w:r w:rsidRPr="008F221A">
          <w:rPr>
            <w:rFonts w:asciiTheme="minorHAnsi" w:hAnsiTheme="minorHAnsi" w:cstheme="minorHAnsi"/>
            <w:sz w:val="24"/>
            <w:szCs w:val="24"/>
          </w:rPr>
          <w:t>Закон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ЧР от 04.06.2007 N 32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6. Пониженная ставка по налогу на прибыль организаций для организаций, указанных в </w:t>
      </w:r>
      <w:hyperlink w:anchor="P1536" w:history="1">
        <w:r w:rsidRPr="008F221A">
          <w:rPr>
            <w:rFonts w:asciiTheme="minorHAnsi" w:hAnsiTheme="minorHAnsi" w:cstheme="minorHAnsi"/>
            <w:sz w:val="24"/>
            <w:szCs w:val="24"/>
          </w:rPr>
          <w:t>пунктах 1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и </w:t>
      </w:r>
      <w:hyperlink w:anchor="P1549" w:history="1">
        <w:r w:rsidRPr="008F221A">
          <w:rPr>
            <w:rFonts w:asciiTheme="minorHAnsi" w:hAnsiTheme="minorHAnsi" w:cstheme="minorHAnsi"/>
            <w:sz w:val="24"/>
            <w:szCs w:val="24"/>
          </w:rPr>
          <w:t>3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настоящей статьи, устанавливается при соблюдении ими следующих условий: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7" w:name="P1557"/>
      <w:bookmarkEnd w:id="17"/>
      <w:r w:rsidRPr="008F221A">
        <w:rPr>
          <w:rFonts w:asciiTheme="minorHAnsi" w:hAnsiTheme="minorHAnsi" w:cstheme="minorHAnsi"/>
          <w:sz w:val="24"/>
          <w:szCs w:val="24"/>
        </w:rPr>
        <w:t xml:space="preserve">отсутствие задолженности по налогам, сборам и другим обязательным платежам </w:t>
      </w:r>
      <w:r w:rsidR="0014238C">
        <w:rPr>
          <w:rFonts w:asciiTheme="minorHAnsi" w:hAnsiTheme="minorHAnsi" w:cstheme="minorHAnsi"/>
          <w:sz w:val="24"/>
          <w:szCs w:val="24"/>
        </w:rPr>
        <w:t xml:space="preserve">  </w:t>
      </w:r>
      <w:r w:rsidRPr="008F221A">
        <w:rPr>
          <w:rFonts w:asciiTheme="minorHAnsi" w:hAnsiTheme="minorHAnsi" w:cstheme="minorHAnsi"/>
          <w:sz w:val="24"/>
          <w:szCs w:val="24"/>
        </w:rPr>
        <w:t>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8" w:name="P1558"/>
      <w:bookmarkEnd w:id="18"/>
      <w:r w:rsidRPr="008F221A">
        <w:rPr>
          <w:rFonts w:asciiTheme="minorHAnsi" w:hAnsiTheme="minorHAnsi" w:cstheme="minorHAnsi"/>
          <w:sz w:val="24"/>
          <w:szCs w:val="24"/>
        </w:rPr>
        <w:t xml:space="preserve">размер среднемесячной заработной платы за отчетный (налоговый) период </w:t>
      </w:r>
      <w:r w:rsidR="0014238C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8F221A">
        <w:rPr>
          <w:rFonts w:asciiTheme="minorHAnsi" w:hAnsiTheme="minorHAnsi" w:cstheme="minorHAnsi"/>
          <w:sz w:val="24"/>
          <w:szCs w:val="24"/>
        </w:rPr>
        <w:t xml:space="preserve">в расчете на одного работника, принятого по трудовому договору, составляет не менее чем два минимальных </w:t>
      </w:r>
      <w:hyperlink r:id="rId86" w:history="1">
        <w:proofErr w:type="gramStart"/>
        <w:r w:rsidRPr="008F221A">
          <w:rPr>
            <w:rFonts w:asciiTheme="minorHAnsi" w:hAnsiTheme="minorHAnsi" w:cstheme="minorHAnsi"/>
            <w:sz w:val="24"/>
            <w:szCs w:val="24"/>
          </w:rPr>
          <w:t>размера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оплаты труда</w:t>
      </w:r>
      <w:proofErr w:type="gramEnd"/>
      <w:r w:rsidRPr="008F221A">
        <w:rPr>
          <w:rFonts w:asciiTheme="minorHAnsi" w:hAnsiTheme="minorHAnsi" w:cstheme="minorHAnsi"/>
          <w:sz w:val="24"/>
          <w:szCs w:val="24"/>
        </w:rPr>
        <w:t>, установленного законодательством Российской Федерации в соответствующем отчетном (налоговом) периоде.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Абзацы четвертый - пятый утратили силу. - </w:t>
      </w:r>
      <w:hyperlink r:id="rId87" w:history="1">
        <w:r w:rsidRPr="008F221A">
          <w:rPr>
            <w:rFonts w:asciiTheme="minorHAnsi" w:hAnsiTheme="minorHAnsi" w:cstheme="minorHAnsi"/>
            <w:sz w:val="24"/>
            <w:szCs w:val="24"/>
          </w:rPr>
          <w:t>Закон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ЧР от 28.09.2017 N 52.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При несоблюдении условий, указанных в </w:t>
      </w:r>
      <w:hyperlink w:anchor="P1557" w:history="1">
        <w:r w:rsidRPr="008F221A">
          <w:rPr>
            <w:rFonts w:asciiTheme="minorHAnsi" w:hAnsiTheme="minorHAnsi" w:cstheme="minorHAnsi"/>
            <w:sz w:val="24"/>
            <w:szCs w:val="24"/>
          </w:rPr>
          <w:t>абзацах втором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и </w:t>
      </w:r>
      <w:hyperlink w:anchor="P1558" w:history="1">
        <w:r w:rsidRPr="008F221A">
          <w:rPr>
            <w:rFonts w:asciiTheme="minorHAnsi" w:hAnsiTheme="minorHAnsi" w:cstheme="minorHAnsi"/>
            <w:sz w:val="24"/>
            <w:szCs w:val="24"/>
          </w:rPr>
          <w:t>третьем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настоящего пункта, организация утрачивает право на применение пониженных налоговых ставок по налогу на прибыль организаций, установленных </w:t>
      </w:r>
      <w:hyperlink w:anchor="P1536" w:history="1">
        <w:r w:rsidRPr="008F221A">
          <w:rPr>
            <w:rFonts w:asciiTheme="minorHAnsi" w:hAnsiTheme="minorHAnsi" w:cstheme="minorHAnsi"/>
            <w:sz w:val="24"/>
            <w:szCs w:val="24"/>
          </w:rPr>
          <w:t>пунктами 1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и </w:t>
      </w:r>
      <w:hyperlink w:anchor="P1549" w:history="1">
        <w:r w:rsidRPr="008F221A">
          <w:rPr>
            <w:rFonts w:asciiTheme="minorHAnsi" w:hAnsiTheme="minorHAnsi" w:cstheme="minorHAnsi"/>
            <w:sz w:val="24"/>
            <w:szCs w:val="24"/>
          </w:rPr>
          <w:t>3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настоящей статьи, </w:t>
      </w:r>
      <w:r w:rsidR="0014238C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8F221A">
        <w:rPr>
          <w:rFonts w:asciiTheme="minorHAnsi" w:hAnsiTheme="minorHAnsi" w:cstheme="minorHAnsi"/>
          <w:sz w:val="24"/>
          <w:szCs w:val="24"/>
        </w:rPr>
        <w:t>с начала отчетного (налогового) периода, в котором не выполнены данные условия.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88" w:history="1">
        <w:r w:rsidRPr="008F221A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ЧР от 28.09.2017 N 52)</w:t>
      </w:r>
    </w:p>
    <w:p w:rsidR="00697151" w:rsidRPr="008F221A" w:rsidRDefault="00697151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 xml:space="preserve">(п. 6 </w:t>
      </w:r>
      <w:proofErr w:type="gramStart"/>
      <w:r w:rsidRPr="008F221A">
        <w:rPr>
          <w:rFonts w:asciiTheme="minorHAnsi" w:hAnsiTheme="minorHAnsi" w:cstheme="minorHAnsi"/>
          <w:sz w:val="24"/>
          <w:szCs w:val="24"/>
        </w:rPr>
        <w:t>введен</w:t>
      </w:r>
      <w:proofErr w:type="gramEnd"/>
      <w:r w:rsidRPr="008F221A">
        <w:rPr>
          <w:rFonts w:asciiTheme="minorHAnsi" w:hAnsiTheme="minorHAnsi" w:cstheme="minorHAnsi"/>
          <w:sz w:val="24"/>
          <w:szCs w:val="24"/>
        </w:rPr>
        <w:t xml:space="preserve"> </w:t>
      </w:r>
      <w:hyperlink r:id="rId89" w:history="1">
        <w:r w:rsidRPr="008F221A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8F221A">
        <w:rPr>
          <w:rFonts w:asciiTheme="minorHAnsi" w:hAnsiTheme="minorHAnsi" w:cstheme="minorHAnsi"/>
          <w:sz w:val="24"/>
          <w:szCs w:val="24"/>
        </w:rPr>
        <w:t xml:space="preserve"> ЧР от 22.06.2015 N 27)</w:t>
      </w:r>
    </w:p>
    <w:p w:rsidR="00697151" w:rsidRPr="008F221A" w:rsidRDefault="007A1A32" w:rsidP="00315555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…</w:t>
      </w:r>
    </w:p>
    <w:p w:rsidR="00697151" w:rsidRPr="008F221A" w:rsidRDefault="00697151" w:rsidP="00315555">
      <w:pPr>
        <w:pStyle w:val="ConsPlusNormal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Президент</w:t>
      </w:r>
    </w:p>
    <w:p w:rsidR="00697151" w:rsidRPr="008F221A" w:rsidRDefault="00697151" w:rsidP="00315555">
      <w:pPr>
        <w:pStyle w:val="ConsPlusNormal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Чувашской Республики</w:t>
      </w:r>
    </w:p>
    <w:p w:rsidR="00697151" w:rsidRPr="008F221A" w:rsidRDefault="00697151" w:rsidP="00315555">
      <w:pPr>
        <w:pStyle w:val="ConsPlusNormal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Н.ФЕДОРОВ</w:t>
      </w:r>
    </w:p>
    <w:p w:rsidR="00697151" w:rsidRPr="008F221A" w:rsidRDefault="00697151" w:rsidP="00315555">
      <w:pPr>
        <w:pStyle w:val="ConsPlusNormal"/>
        <w:ind w:firstLine="709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г. Чебоксары</w:t>
      </w:r>
    </w:p>
    <w:p w:rsidR="00697151" w:rsidRPr="008F221A" w:rsidRDefault="00697151" w:rsidP="00315555">
      <w:pPr>
        <w:pStyle w:val="ConsPlusNormal"/>
        <w:ind w:firstLine="709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23 июля 2001 года</w:t>
      </w:r>
    </w:p>
    <w:p w:rsidR="00697151" w:rsidRDefault="00697151" w:rsidP="00315555">
      <w:pPr>
        <w:pStyle w:val="ConsPlusNormal"/>
        <w:ind w:firstLine="709"/>
        <w:rPr>
          <w:rFonts w:asciiTheme="minorHAnsi" w:hAnsiTheme="minorHAnsi" w:cstheme="minorHAnsi"/>
          <w:sz w:val="24"/>
          <w:szCs w:val="24"/>
        </w:rPr>
      </w:pPr>
      <w:r w:rsidRPr="008F221A">
        <w:rPr>
          <w:rFonts w:asciiTheme="minorHAnsi" w:hAnsiTheme="minorHAnsi" w:cstheme="minorHAnsi"/>
          <w:sz w:val="24"/>
          <w:szCs w:val="24"/>
        </w:rPr>
        <w:t>N 38</w:t>
      </w:r>
    </w:p>
    <w:p w:rsidR="00CE37BA" w:rsidRDefault="00CE37BA" w:rsidP="00315555">
      <w:pPr>
        <w:pStyle w:val="ConsPlusNormal"/>
        <w:ind w:firstLine="709"/>
        <w:rPr>
          <w:rFonts w:asciiTheme="minorHAnsi" w:hAnsiTheme="minorHAnsi" w:cstheme="minorHAnsi"/>
          <w:sz w:val="24"/>
          <w:szCs w:val="24"/>
        </w:rPr>
      </w:pP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theme="minorHAnsi"/>
          <w:sz w:val="24"/>
          <w:szCs w:val="24"/>
          <w:lang w:eastAsia="ru-RU"/>
        </w:rPr>
      </w:pPr>
      <w:r w:rsidRPr="00CE37BA">
        <w:rPr>
          <w:rFonts w:eastAsia="Times New Roman" w:cstheme="minorHAnsi"/>
          <w:sz w:val="24"/>
          <w:szCs w:val="24"/>
          <w:lang w:eastAsia="ru-RU"/>
        </w:rPr>
        <w:t>Извлечение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81FFF" w:rsidRPr="00CE37BA" w:rsidTr="005E6C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37BA" w:rsidRPr="00CE37BA" w:rsidRDefault="00CE37BA" w:rsidP="00912F0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7BA">
              <w:rPr>
                <w:rFonts w:eastAsia="Times New Roman" w:cstheme="minorHAnsi"/>
                <w:sz w:val="24"/>
                <w:szCs w:val="24"/>
                <w:lang w:eastAsia="ru-RU"/>
              </w:rPr>
              <w:t>22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37BA" w:rsidRPr="00CE37BA" w:rsidRDefault="00CE37BA" w:rsidP="00912F0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E37BA">
              <w:rPr>
                <w:rFonts w:eastAsia="Times New Roman" w:cstheme="minorHAnsi"/>
                <w:sz w:val="24"/>
                <w:szCs w:val="24"/>
                <w:lang w:eastAsia="ru-RU"/>
              </w:rPr>
              <w:t>N 27</w:t>
            </w:r>
          </w:p>
        </w:tc>
      </w:tr>
    </w:tbl>
    <w:p w:rsidR="00CE37BA" w:rsidRPr="00CE37BA" w:rsidRDefault="00CE37BA" w:rsidP="00912F0D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E37BA">
        <w:rPr>
          <w:rFonts w:eastAsia="Times New Roman" w:cstheme="minorHAnsi"/>
          <w:b/>
          <w:sz w:val="24"/>
          <w:szCs w:val="24"/>
          <w:lang w:eastAsia="ru-RU"/>
        </w:rPr>
        <w:t>ЗАКОН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E37BA">
        <w:rPr>
          <w:rFonts w:eastAsia="Times New Roman" w:cstheme="minorHAnsi"/>
          <w:b/>
          <w:sz w:val="24"/>
          <w:szCs w:val="24"/>
          <w:lang w:eastAsia="ru-RU"/>
        </w:rPr>
        <w:t>ЧУВАШСКОЙ РЕСПУБЛИКИ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E37BA">
        <w:rPr>
          <w:rFonts w:eastAsia="Times New Roman" w:cstheme="minorHAnsi"/>
          <w:b/>
          <w:sz w:val="24"/>
          <w:szCs w:val="24"/>
          <w:lang w:eastAsia="ru-RU"/>
        </w:rPr>
        <w:t>О ВНЕСЕНИИ ИЗМЕНЕНИЙ В ЗАКОН ЧУВАШСКОЙ РЕСПУБЛИКИ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E37BA">
        <w:rPr>
          <w:rFonts w:eastAsia="Times New Roman" w:cstheme="minorHAnsi"/>
          <w:b/>
          <w:sz w:val="24"/>
          <w:szCs w:val="24"/>
          <w:lang w:eastAsia="ru-RU"/>
        </w:rPr>
        <w:t>"О ВОПРОСАХ НАЛОГОВОГО РЕГУЛИРОВАНИЯ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E37BA">
        <w:rPr>
          <w:rFonts w:eastAsia="Times New Roman" w:cstheme="minorHAnsi"/>
          <w:b/>
          <w:sz w:val="24"/>
          <w:szCs w:val="24"/>
          <w:lang w:eastAsia="ru-RU"/>
        </w:rPr>
        <w:t xml:space="preserve">В ЧУВАШСКОЙ РЕСПУБЛИКЕ, </w:t>
      </w:r>
      <w:proofErr w:type="gramStart"/>
      <w:r w:rsidRPr="00CE37BA">
        <w:rPr>
          <w:rFonts w:eastAsia="Times New Roman" w:cstheme="minorHAnsi"/>
          <w:b/>
          <w:sz w:val="24"/>
          <w:szCs w:val="24"/>
          <w:lang w:eastAsia="ru-RU"/>
        </w:rPr>
        <w:t>ОТНЕСЕННЫХ</w:t>
      </w:r>
      <w:proofErr w:type="gramEnd"/>
      <w:r w:rsidRPr="00CE37BA">
        <w:rPr>
          <w:rFonts w:eastAsia="Times New Roman" w:cstheme="minorHAnsi"/>
          <w:b/>
          <w:sz w:val="24"/>
          <w:szCs w:val="24"/>
          <w:lang w:eastAsia="ru-RU"/>
        </w:rPr>
        <w:t xml:space="preserve"> ЗАКОНОДАТЕЛЬСТВОМ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E37BA">
        <w:rPr>
          <w:rFonts w:eastAsia="Times New Roman" w:cstheme="minorHAnsi"/>
          <w:b/>
          <w:sz w:val="24"/>
          <w:szCs w:val="24"/>
          <w:lang w:eastAsia="ru-RU"/>
        </w:rPr>
        <w:t>РОССИЙСКОЙ ФЕДЕРАЦИИ О НАЛОГАХ И СБОРАХ К ВЕДЕНИЮ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E37BA">
        <w:rPr>
          <w:rFonts w:eastAsia="Times New Roman" w:cstheme="minorHAnsi"/>
          <w:b/>
          <w:sz w:val="24"/>
          <w:szCs w:val="24"/>
          <w:lang w:eastAsia="ru-RU"/>
        </w:rPr>
        <w:t>СУБЪЕКТОВ РОССИЙСКОЙ ФЕДЕРАЦИИ"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CE37BA">
        <w:rPr>
          <w:rFonts w:eastAsia="Times New Roman" w:cstheme="minorHAnsi"/>
          <w:sz w:val="24"/>
          <w:szCs w:val="24"/>
          <w:lang w:eastAsia="ru-RU"/>
        </w:rPr>
        <w:t>Принят</w:t>
      </w:r>
      <w:proofErr w:type="gramEnd"/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theme="minorHAnsi"/>
          <w:sz w:val="24"/>
          <w:szCs w:val="24"/>
          <w:lang w:eastAsia="ru-RU"/>
        </w:rPr>
      </w:pPr>
      <w:r w:rsidRPr="00CE37BA">
        <w:rPr>
          <w:rFonts w:eastAsia="Times New Roman" w:cstheme="minorHAnsi"/>
          <w:sz w:val="24"/>
          <w:szCs w:val="24"/>
          <w:lang w:eastAsia="ru-RU"/>
        </w:rPr>
        <w:t>Государственным Советом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theme="minorHAnsi"/>
          <w:sz w:val="24"/>
          <w:szCs w:val="24"/>
          <w:lang w:eastAsia="ru-RU"/>
        </w:rPr>
      </w:pPr>
      <w:r w:rsidRPr="00CE37BA">
        <w:rPr>
          <w:rFonts w:eastAsia="Times New Roman" w:cstheme="minorHAnsi"/>
          <w:sz w:val="24"/>
          <w:szCs w:val="24"/>
          <w:lang w:eastAsia="ru-RU"/>
        </w:rPr>
        <w:t>Чувашской Республики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theme="minorHAnsi"/>
          <w:sz w:val="24"/>
          <w:szCs w:val="24"/>
          <w:lang w:eastAsia="ru-RU"/>
        </w:rPr>
      </w:pPr>
      <w:r w:rsidRPr="00CE37BA">
        <w:rPr>
          <w:rFonts w:eastAsia="Times New Roman" w:cstheme="minorHAnsi"/>
          <w:sz w:val="24"/>
          <w:szCs w:val="24"/>
          <w:lang w:eastAsia="ru-RU"/>
        </w:rPr>
        <w:t>11 июня 2015 года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37BA">
        <w:rPr>
          <w:rFonts w:eastAsia="Times New Roman" w:cstheme="minorHAnsi"/>
          <w:sz w:val="24"/>
          <w:szCs w:val="24"/>
          <w:lang w:eastAsia="ru-RU"/>
        </w:rPr>
        <w:t>…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theme="minorHAnsi"/>
          <w:sz w:val="24"/>
          <w:szCs w:val="24"/>
          <w:lang w:eastAsia="ru-RU"/>
        </w:rPr>
      </w:pPr>
      <w:r w:rsidRPr="00CE37BA">
        <w:rPr>
          <w:rFonts w:eastAsia="Times New Roman" w:cstheme="minorHAnsi"/>
          <w:sz w:val="24"/>
          <w:szCs w:val="24"/>
          <w:lang w:eastAsia="ru-RU"/>
        </w:rPr>
        <w:t>Статья 2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E37BA" w:rsidRPr="00CE37BA" w:rsidRDefault="00481FFF" w:rsidP="00912F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…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37BA">
        <w:rPr>
          <w:rFonts w:eastAsia="Times New Roman" w:cstheme="minorHAnsi"/>
          <w:sz w:val="24"/>
          <w:szCs w:val="24"/>
          <w:lang w:eastAsia="ru-RU"/>
        </w:rPr>
        <w:t xml:space="preserve">3. </w:t>
      </w:r>
      <w:proofErr w:type="gramStart"/>
      <w:r w:rsidRPr="00CE37BA">
        <w:rPr>
          <w:rFonts w:eastAsia="Times New Roman" w:cstheme="minorHAnsi"/>
          <w:sz w:val="24"/>
          <w:szCs w:val="24"/>
          <w:lang w:eastAsia="ru-RU"/>
        </w:rPr>
        <w:t xml:space="preserve">Действие положений </w:t>
      </w:r>
      <w:hyperlink r:id="rId90" w:history="1">
        <w:r w:rsidRPr="00CE37BA">
          <w:rPr>
            <w:rFonts w:eastAsia="Times New Roman" w:cstheme="minorHAnsi"/>
            <w:sz w:val="24"/>
            <w:szCs w:val="24"/>
            <w:lang w:eastAsia="ru-RU"/>
          </w:rPr>
          <w:t>пункта 4 статьи 39</w:t>
        </w:r>
      </w:hyperlink>
      <w:r w:rsidRPr="00CE37BA">
        <w:rPr>
          <w:rFonts w:eastAsia="Times New Roman" w:cstheme="minorHAnsi"/>
          <w:sz w:val="24"/>
          <w:szCs w:val="24"/>
          <w:lang w:eastAsia="ru-RU"/>
        </w:rPr>
        <w:t xml:space="preserve"> и </w:t>
      </w:r>
      <w:hyperlink r:id="rId91" w:history="1">
        <w:r w:rsidRPr="00CE37BA">
          <w:rPr>
            <w:rFonts w:eastAsia="Times New Roman" w:cstheme="minorHAnsi"/>
            <w:sz w:val="24"/>
            <w:szCs w:val="24"/>
            <w:lang w:eastAsia="ru-RU"/>
          </w:rPr>
          <w:t>статьи 39.2</w:t>
        </w:r>
      </w:hyperlink>
      <w:r w:rsidRPr="00CE37BA">
        <w:rPr>
          <w:rFonts w:eastAsia="Times New Roman" w:cstheme="minorHAnsi"/>
          <w:sz w:val="24"/>
          <w:szCs w:val="24"/>
          <w:lang w:eastAsia="ru-RU"/>
        </w:rPr>
        <w:t xml:space="preserve"> Закона Чувашской Республики от 23 июля 2001 года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 (в редакции настоящего Закона) распространяется на правоотношения, возникшие с 1 января 2015 года, указанные положения применяются к налогоплательщикам - индивидуальным предпринимателям, впервые</w:t>
      </w:r>
      <w:proofErr w:type="gramEnd"/>
      <w:r w:rsidRPr="00CE37B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CE37BA">
        <w:rPr>
          <w:rFonts w:eastAsia="Times New Roman" w:cstheme="minorHAnsi"/>
          <w:sz w:val="24"/>
          <w:szCs w:val="24"/>
          <w:lang w:eastAsia="ru-RU"/>
        </w:rPr>
        <w:t>зарегистрированным</w:t>
      </w:r>
      <w:proofErr w:type="gramEnd"/>
      <w:r w:rsidRPr="00CE37BA">
        <w:rPr>
          <w:rFonts w:eastAsia="Times New Roman" w:cstheme="minorHAnsi"/>
          <w:sz w:val="24"/>
          <w:szCs w:val="24"/>
          <w:lang w:eastAsia="ru-RU"/>
        </w:rPr>
        <w:t xml:space="preserve"> после вступления в силу настоящего Закона и до 31 декабря 2016 года.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37BA">
        <w:rPr>
          <w:rFonts w:eastAsia="Times New Roman" w:cstheme="minorHAnsi"/>
          <w:sz w:val="24"/>
          <w:szCs w:val="24"/>
          <w:lang w:eastAsia="ru-RU"/>
        </w:rPr>
        <w:t xml:space="preserve">4. Положения </w:t>
      </w:r>
      <w:hyperlink r:id="rId92" w:history="1">
        <w:r w:rsidRPr="00CE37BA">
          <w:rPr>
            <w:rFonts w:eastAsia="Times New Roman" w:cstheme="minorHAnsi"/>
            <w:sz w:val="24"/>
            <w:szCs w:val="24"/>
            <w:lang w:eastAsia="ru-RU"/>
          </w:rPr>
          <w:t>пункта 4 статьи 39</w:t>
        </w:r>
      </w:hyperlink>
      <w:r w:rsidRPr="00CE37BA">
        <w:rPr>
          <w:rFonts w:eastAsia="Times New Roman" w:cstheme="minorHAnsi"/>
          <w:sz w:val="24"/>
          <w:szCs w:val="24"/>
          <w:lang w:eastAsia="ru-RU"/>
        </w:rPr>
        <w:t xml:space="preserve">, </w:t>
      </w:r>
      <w:hyperlink r:id="rId93" w:history="1">
        <w:r w:rsidRPr="00CE37BA">
          <w:rPr>
            <w:rFonts w:eastAsia="Times New Roman" w:cstheme="minorHAnsi"/>
            <w:sz w:val="24"/>
            <w:szCs w:val="24"/>
            <w:lang w:eastAsia="ru-RU"/>
          </w:rPr>
          <w:t>статьи 39.2</w:t>
        </w:r>
      </w:hyperlink>
      <w:r w:rsidRPr="00CE37BA">
        <w:rPr>
          <w:rFonts w:eastAsia="Times New Roman" w:cstheme="minorHAnsi"/>
          <w:sz w:val="24"/>
          <w:szCs w:val="24"/>
          <w:lang w:eastAsia="ru-RU"/>
        </w:rPr>
        <w:t xml:space="preserve"> Закона Чувашской Республики от 23 июля 2001 года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 (в редакции настоящего Закона) не применяются с 1 января 2018 года.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theme="minorHAnsi"/>
          <w:sz w:val="24"/>
          <w:szCs w:val="24"/>
          <w:lang w:eastAsia="ru-RU"/>
        </w:rPr>
      </w:pPr>
      <w:r w:rsidRPr="00CE37BA">
        <w:rPr>
          <w:rFonts w:eastAsia="Times New Roman" w:cstheme="minorHAnsi"/>
          <w:sz w:val="24"/>
          <w:szCs w:val="24"/>
          <w:lang w:eastAsia="ru-RU"/>
        </w:rPr>
        <w:t xml:space="preserve">Временно </w:t>
      </w:r>
      <w:proofErr w:type="gramStart"/>
      <w:r w:rsidRPr="00CE37BA">
        <w:rPr>
          <w:rFonts w:eastAsia="Times New Roman" w:cstheme="minorHAnsi"/>
          <w:sz w:val="24"/>
          <w:szCs w:val="24"/>
          <w:lang w:eastAsia="ru-RU"/>
        </w:rPr>
        <w:t>исполняющий</w:t>
      </w:r>
      <w:proofErr w:type="gramEnd"/>
      <w:r w:rsidRPr="00CE37BA">
        <w:rPr>
          <w:rFonts w:eastAsia="Times New Roman" w:cstheme="minorHAnsi"/>
          <w:sz w:val="24"/>
          <w:szCs w:val="24"/>
          <w:lang w:eastAsia="ru-RU"/>
        </w:rPr>
        <w:t xml:space="preserve"> обязанности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theme="minorHAnsi"/>
          <w:sz w:val="24"/>
          <w:szCs w:val="24"/>
          <w:lang w:eastAsia="ru-RU"/>
        </w:rPr>
      </w:pPr>
      <w:r w:rsidRPr="00CE37BA">
        <w:rPr>
          <w:rFonts w:eastAsia="Times New Roman" w:cstheme="minorHAnsi"/>
          <w:sz w:val="24"/>
          <w:szCs w:val="24"/>
          <w:lang w:eastAsia="ru-RU"/>
        </w:rPr>
        <w:t>Главы Чувашской Республики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theme="minorHAnsi"/>
          <w:sz w:val="24"/>
          <w:szCs w:val="24"/>
          <w:lang w:eastAsia="ru-RU"/>
        </w:rPr>
      </w:pPr>
      <w:r w:rsidRPr="00CE37BA">
        <w:rPr>
          <w:rFonts w:eastAsia="Times New Roman" w:cstheme="minorHAnsi"/>
          <w:sz w:val="24"/>
          <w:szCs w:val="24"/>
          <w:lang w:eastAsia="ru-RU"/>
        </w:rPr>
        <w:t>М.ИГНАТЬЕВ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37BA">
        <w:rPr>
          <w:rFonts w:eastAsia="Times New Roman" w:cstheme="minorHAnsi"/>
          <w:sz w:val="24"/>
          <w:szCs w:val="24"/>
          <w:lang w:eastAsia="ru-RU"/>
        </w:rPr>
        <w:t>г. Чебоксары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37BA">
        <w:rPr>
          <w:rFonts w:eastAsia="Times New Roman" w:cstheme="minorHAnsi"/>
          <w:sz w:val="24"/>
          <w:szCs w:val="24"/>
          <w:lang w:eastAsia="ru-RU"/>
        </w:rPr>
        <w:t>22 июня 2015 года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37BA">
        <w:rPr>
          <w:rFonts w:eastAsia="Times New Roman" w:cstheme="minorHAnsi"/>
          <w:sz w:val="24"/>
          <w:szCs w:val="24"/>
          <w:lang w:eastAsia="ru-RU"/>
        </w:rPr>
        <w:t>N 27</w:t>
      </w: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E37BA" w:rsidRPr="00CE37BA" w:rsidRDefault="00CE37BA" w:rsidP="00912F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E37BA" w:rsidRPr="00CE37BA" w:rsidRDefault="00CE37BA" w:rsidP="00912F0D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CE37BA" w:rsidRPr="008F221A" w:rsidRDefault="00CE37BA" w:rsidP="00912F0D">
      <w:pPr>
        <w:pStyle w:val="ConsPlusNormal"/>
        <w:ind w:firstLine="709"/>
        <w:rPr>
          <w:rFonts w:asciiTheme="minorHAnsi" w:hAnsiTheme="minorHAnsi" w:cstheme="minorHAnsi"/>
          <w:sz w:val="24"/>
          <w:szCs w:val="24"/>
        </w:rPr>
      </w:pPr>
    </w:p>
    <w:sectPr w:rsidR="00CE37BA" w:rsidRPr="008F221A" w:rsidSect="0031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51"/>
    <w:rsid w:val="0014238C"/>
    <w:rsid w:val="001877C0"/>
    <w:rsid w:val="00315555"/>
    <w:rsid w:val="00481FFF"/>
    <w:rsid w:val="0061031D"/>
    <w:rsid w:val="00697151"/>
    <w:rsid w:val="00743E3B"/>
    <w:rsid w:val="007A1A32"/>
    <w:rsid w:val="008F221A"/>
    <w:rsid w:val="00912F0D"/>
    <w:rsid w:val="00CC582D"/>
    <w:rsid w:val="00CE37BA"/>
    <w:rsid w:val="00D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71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71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39A29A213803ED429F089263C5E1320221CAB7972E474408DE262ED6E0AE2A08B7F87AAEBDA9953BD159r4M8G" TargetMode="External"/><Relationship Id="rId18" Type="http://schemas.openxmlformats.org/officeDocument/2006/relationships/hyperlink" Target="consultantplus://offline/ref=C439A29A213803ED429F089263C5E1320221CAB794294C400CDE262ED6E0AE2A08B7F87AAEBDA9953BD159r4M7G" TargetMode="External"/><Relationship Id="rId26" Type="http://schemas.openxmlformats.org/officeDocument/2006/relationships/hyperlink" Target="consultantplus://offline/ref=C439A29A213803ED429F089263C5E1320221CAB7932C48460EDE262ED6E0AE2A08B7F87AAEBDA9953BD159r4M7G" TargetMode="External"/><Relationship Id="rId39" Type="http://schemas.openxmlformats.org/officeDocument/2006/relationships/hyperlink" Target="consultantplus://offline/ref=C439A29A213803ED429F169F75A9BF36092A90B9932E451050817D7381E9A47D4FF8A138EAB0A897r3MBG" TargetMode="External"/><Relationship Id="rId21" Type="http://schemas.openxmlformats.org/officeDocument/2006/relationships/hyperlink" Target="consultantplus://offline/ref=C439A29A213803ED429F089263C5E1320221CAB7952E49450ADE262ED6E0AE2A08B7F87AAEBDA9953BD159r4M7G" TargetMode="External"/><Relationship Id="rId34" Type="http://schemas.openxmlformats.org/officeDocument/2006/relationships/hyperlink" Target="consultantplus://offline/ref=C439A29A213803ED429F089263C5E1320221CAB79E2B4C4105DE262ED6E0AE2A08B7F87AAEBDA9953BD159r4M7G" TargetMode="External"/><Relationship Id="rId42" Type="http://schemas.openxmlformats.org/officeDocument/2006/relationships/hyperlink" Target="consultantplus://offline/ref=C439A29A213803ED429F169F75A9BF36092A90BE952F451050817D7381E9A47D4FF8A13BEErBM0G" TargetMode="External"/><Relationship Id="rId47" Type="http://schemas.openxmlformats.org/officeDocument/2006/relationships/hyperlink" Target="consultantplus://offline/ref=C439A29A213803ED429F089263C5E1320221CAB7942D47430FDE262ED6E0AE2A08B7F87AAEBDA9953BD15Dr4MDG" TargetMode="External"/><Relationship Id="rId50" Type="http://schemas.openxmlformats.org/officeDocument/2006/relationships/hyperlink" Target="consultantplus://offline/ref=C439A29A213803ED429F169F75A9BF360B2F95B29F26181A58D8717186E6FB6A48B1AD39EAB0A8r9M7G" TargetMode="External"/><Relationship Id="rId55" Type="http://schemas.openxmlformats.org/officeDocument/2006/relationships/hyperlink" Target="consultantplus://offline/ref=C439A29A213803ED429F169F75A9BF36092A90BE952F451050817D7381E9A47D4FF8A138EBB4A0r9M4G" TargetMode="External"/><Relationship Id="rId63" Type="http://schemas.openxmlformats.org/officeDocument/2006/relationships/hyperlink" Target="consultantplus://offline/ref=C439A29A213803ED429F089263C5E1320221CAB7912A48430FDE262ED6E0AE2A08B7F87AAEBDA9953BD15Br4M6G" TargetMode="External"/><Relationship Id="rId68" Type="http://schemas.openxmlformats.org/officeDocument/2006/relationships/hyperlink" Target="consultantplus://offline/ref=C439A29A213803ED429F089263C5E1320221CAB79F2A4B450DDE262ED6E0AE2A08B7F87AAEBDA9953BD05Br4M9G" TargetMode="External"/><Relationship Id="rId76" Type="http://schemas.openxmlformats.org/officeDocument/2006/relationships/hyperlink" Target="consultantplus://offline/ref=C439A29A213803ED429F089263C5E1320221CAB7972D4F420DDE262ED6E0AE2A08B7F87AAEBDA9953BD05Fr4M6G" TargetMode="External"/><Relationship Id="rId84" Type="http://schemas.openxmlformats.org/officeDocument/2006/relationships/hyperlink" Target="consultantplus://offline/ref=C439A29A213803ED429F089263C5E1320221CAB79F2A4B450DDE262ED6E0AE2A08B7F87AAEBDA9953BD05Ar4MFG" TargetMode="External"/><Relationship Id="rId89" Type="http://schemas.openxmlformats.org/officeDocument/2006/relationships/hyperlink" Target="consultantplus://offline/ref=C439A29A213803ED429F089263C5E1320221CAB7912A48430FDE262ED6E0AE2A08B7F87AAEBDA9953BD05Fr4MDG" TargetMode="External"/><Relationship Id="rId7" Type="http://schemas.openxmlformats.org/officeDocument/2006/relationships/hyperlink" Target="consultantplus://offline/ref=C439A29A213803ED429F089263C5E1320221CAB79F2F4A4307832C268FECAC2D07E8EF7DE7B1A8953BD1r5MEG" TargetMode="External"/><Relationship Id="rId71" Type="http://schemas.openxmlformats.org/officeDocument/2006/relationships/hyperlink" Target="consultantplus://offline/ref=C439A29A213803ED429F169F75A9BF360B2F95B29F26181A58D8717186E6FB6A48B1AD39EAB0A8r9M7G" TargetMode="External"/><Relationship Id="rId92" Type="http://schemas.openxmlformats.org/officeDocument/2006/relationships/hyperlink" Target="consultantplus://offline/ref=BF43E4FC6F6F621B5AEC080F3688CEB3777B74E2D35E1017E7EC5A6A410D3E0E4139F71FFE056A52B16CQ8E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39A29A213803ED429F089263C5E1320221CAB7942D47430FDE262ED6E0AE2A08B7F87AAEBDA9953BD159r4M7G" TargetMode="External"/><Relationship Id="rId29" Type="http://schemas.openxmlformats.org/officeDocument/2006/relationships/hyperlink" Target="consultantplus://offline/ref=C439A29A213803ED429F089263C5E1320221CAB7902C4A4404DE262ED6E0AE2A08B7F87AAEBDA9953BD159r4M7G" TargetMode="External"/><Relationship Id="rId11" Type="http://schemas.openxmlformats.org/officeDocument/2006/relationships/hyperlink" Target="consultantplus://offline/ref=C439A29A213803ED429F089263C5E1320221CAB7972C4A420DDE262ED6E0AE2A08B7F87AAEBDA9953BD159r4M8G" TargetMode="External"/><Relationship Id="rId24" Type="http://schemas.openxmlformats.org/officeDocument/2006/relationships/hyperlink" Target="consultantplus://offline/ref=C439A29A213803ED429F089263C5E1320221CAB792284C440CDE262ED6E0AE2A08B7F87AAEBDA9953BD159r4M7G" TargetMode="External"/><Relationship Id="rId32" Type="http://schemas.openxmlformats.org/officeDocument/2006/relationships/hyperlink" Target="consultantplus://offline/ref=C439A29A213803ED429F089263C5E1320221CAB7912A48430FDE262ED6E0AE2A08B7F87AAEBDA9953BD159r4M7G" TargetMode="External"/><Relationship Id="rId37" Type="http://schemas.openxmlformats.org/officeDocument/2006/relationships/hyperlink" Target="consultantplus://offline/ref=C439A29A213803ED429F089263C5E1320221CAB7972D4F4404D47B24DEB9A2280FB8A76DA9F4A5943BD1594FrDM3G" TargetMode="External"/><Relationship Id="rId40" Type="http://schemas.openxmlformats.org/officeDocument/2006/relationships/hyperlink" Target="consultantplus://offline/ref=C439A29A213803ED429F089263C5E1320221CAB7972E474408DE262ED6E0AE2A08B7F87AAEBDA9953BD158r4M8G" TargetMode="External"/><Relationship Id="rId45" Type="http://schemas.openxmlformats.org/officeDocument/2006/relationships/hyperlink" Target="consultantplus://offline/ref=C439A29A213803ED429F169F75A9BF360B239DB8952F451050817D7381E9A47D4FF8A138EAB0A895r3M3G" TargetMode="External"/><Relationship Id="rId53" Type="http://schemas.openxmlformats.org/officeDocument/2006/relationships/hyperlink" Target="consultantplus://offline/ref=C439A29A213803ED429F169F75A9BF36092A90BE952F451050817D7381E9A47D4FF8A13EECB9rAMFG" TargetMode="External"/><Relationship Id="rId58" Type="http://schemas.openxmlformats.org/officeDocument/2006/relationships/hyperlink" Target="consultantplus://offline/ref=C439A29A213803ED429F169F75A9BF36092A90BE952F451050817D7381E9A47D4FF8A138EBB3AFr9M6G" TargetMode="External"/><Relationship Id="rId66" Type="http://schemas.openxmlformats.org/officeDocument/2006/relationships/hyperlink" Target="consultantplus://offline/ref=C439A29A213803ED429F169F75A9BF36092A90BE952F451050817D7381E9A47D4FF8A13DE9B3rAMDG" TargetMode="External"/><Relationship Id="rId74" Type="http://schemas.openxmlformats.org/officeDocument/2006/relationships/hyperlink" Target="consultantplus://offline/ref=C439A29A213803ED429F169F75A9BF36092A90BE952F451050817D7381E9A47D4FF8A138EAB3AE9Dr3MCG" TargetMode="External"/><Relationship Id="rId79" Type="http://schemas.openxmlformats.org/officeDocument/2006/relationships/hyperlink" Target="consultantplus://offline/ref=C439A29A213803ED429F089263C5E1320221CAB7972F4D4E0BDE262ED6E0AE2A08B7F87AAEBDA9953BD15Ar4MAG" TargetMode="External"/><Relationship Id="rId87" Type="http://schemas.openxmlformats.org/officeDocument/2006/relationships/hyperlink" Target="consultantplus://offline/ref=C439A29A213803ED429F089263C5E1320221CAB79F2A4B450DDE262ED6E0AE2A08B7F87AAEBDA9953BD05Ar4MC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439A29A213803ED429F169F75A9BF36092A90BE952F451050817D7381E9A47D4FF8A138EAB1AD94r3M9G" TargetMode="External"/><Relationship Id="rId82" Type="http://schemas.openxmlformats.org/officeDocument/2006/relationships/hyperlink" Target="consultantplus://offline/ref=C439A29A213803ED429F089263C5E1320221CAB79F2F4E4407832C268FECAC2D07E8EF7DE7B1A8953BD9r5MEG" TargetMode="External"/><Relationship Id="rId90" Type="http://schemas.openxmlformats.org/officeDocument/2006/relationships/hyperlink" Target="consultantplus://offline/ref=BF43E4FC6F6F621B5AEC080F3688CEB3777B74E2DA57191AE7E407604954320C4636A808F94C6653B0628DQEEDI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C439A29A213803ED429F089263C5E1320221CAB7942B464709DE262ED6E0AE2A08B7F87AAEBDA9953BD159r4M7G" TargetMode="External"/><Relationship Id="rId14" Type="http://schemas.openxmlformats.org/officeDocument/2006/relationships/hyperlink" Target="consultantplus://offline/ref=C439A29A213803ED429F089263C5E1320221CAB7972B4D4005DE262ED6E0AE2A08B7F87AAEBDA9953BD159r4M7G" TargetMode="External"/><Relationship Id="rId22" Type="http://schemas.openxmlformats.org/officeDocument/2006/relationships/hyperlink" Target="consultantplus://offline/ref=C439A29A213803ED429F089263C5E1320221CAB7922D4B4E0EDE262ED6E0AE2A08B7F87AAEBDA9953BD159r4M7G" TargetMode="External"/><Relationship Id="rId27" Type="http://schemas.openxmlformats.org/officeDocument/2006/relationships/hyperlink" Target="consultantplus://offline/ref=C439A29A213803ED429F089263C5E1320221CAB7932F4A4F09DE262ED6E0AE2A08B7F87AAEBDA9953BD159r4M7G" TargetMode="External"/><Relationship Id="rId30" Type="http://schemas.openxmlformats.org/officeDocument/2006/relationships/hyperlink" Target="consultantplus://offline/ref=C439A29A213803ED429F089263C5E1320221CAB7912D46410EDE262ED6E0AE2A08B7F87AAEBDA9953BD159r4M7G" TargetMode="External"/><Relationship Id="rId35" Type="http://schemas.openxmlformats.org/officeDocument/2006/relationships/hyperlink" Target="consultantplus://offline/ref=C439A29A213803ED429F089263C5E1320221CAB79E24494E0BDE262ED6E0AE2A08B7F87AAEBDA9953BD159r4M7G" TargetMode="External"/><Relationship Id="rId43" Type="http://schemas.openxmlformats.org/officeDocument/2006/relationships/hyperlink" Target="consultantplus://offline/ref=C439A29A213803ED429F169F75A9BF360B2F95B29F26181A58D8717186E6FB6A48B1AD39EAB0A8r9M7G" TargetMode="External"/><Relationship Id="rId48" Type="http://schemas.openxmlformats.org/officeDocument/2006/relationships/hyperlink" Target="consultantplus://offline/ref=C439A29A213803ED429F089263C5E1320221CAB79E2D4A430FDE262ED6E0AE2A08B7F87AAEBDA9953BD158r4MDG" TargetMode="External"/><Relationship Id="rId56" Type="http://schemas.openxmlformats.org/officeDocument/2006/relationships/hyperlink" Target="consultantplus://offline/ref=C439A29A213803ED429F089263C5E1320221CAB79E24494E0BDE262ED6E0AE2A08B7F87AAEBDA9953BD158r4MCG" TargetMode="External"/><Relationship Id="rId64" Type="http://schemas.openxmlformats.org/officeDocument/2006/relationships/hyperlink" Target="consultantplus://offline/ref=C439A29A213803ED429F169F75A9BF360B2F95B29F26181A58D8717186E6FB6A48B1AD39EAB0A8r9M7G" TargetMode="External"/><Relationship Id="rId69" Type="http://schemas.openxmlformats.org/officeDocument/2006/relationships/hyperlink" Target="consultantplus://offline/ref=C439A29A213803ED429F169F75A9BF36092A90BE952F451050817D7381E9A47D4FF8A13DE9B3rAMDG" TargetMode="External"/><Relationship Id="rId77" Type="http://schemas.openxmlformats.org/officeDocument/2006/relationships/hyperlink" Target="consultantplus://offline/ref=C439A29A213803ED429F169F75A9BF36092A90BE952F451050817D7381E9A47D4FF8A138EAB1A096r3MFG" TargetMode="External"/><Relationship Id="rId8" Type="http://schemas.openxmlformats.org/officeDocument/2006/relationships/hyperlink" Target="consultantplus://offline/ref=C439A29A213803ED429F089263C5E1320221CAB79F2B464407832C268FECAC2D07E8EF7DE7B1A8953BD1r5MEG" TargetMode="External"/><Relationship Id="rId51" Type="http://schemas.openxmlformats.org/officeDocument/2006/relationships/hyperlink" Target="consultantplus://offline/ref=C439A29A213803ED429F089263C5E1320221CAB79F2A4B450DDE262ED6E0AE2A08B7F87AAEBDA9953BD15Dr4MEG" TargetMode="External"/><Relationship Id="rId72" Type="http://schemas.openxmlformats.org/officeDocument/2006/relationships/hyperlink" Target="consultantplus://offline/ref=C439A29A213803ED429F169F75A9BF36092A90BE952F451050817D7381E9A47D4FF8A138EAB1A093r3MBG" TargetMode="External"/><Relationship Id="rId80" Type="http://schemas.openxmlformats.org/officeDocument/2006/relationships/hyperlink" Target="consultantplus://offline/ref=C439A29A213803ED429F089263C5E1320221CAB79F2A4B450DDE262ED6E0AE2A08B7F87AAEBDA9953BD05Br4M6G" TargetMode="External"/><Relationship Id="rId85" Type="http://schemas.openxmlformats.org/officeDocument/2006/relationships/hyperlink" Target="consultantplus://offline/ref=C439A29A213803ED429F089263C5E1320221CAB794284E4F0DDE262ED6E0AE2A08B7F87AAEBDA9953BD059r4MAG" TargetMode="External"/><Relationship Id="rId93" Type="http://schemas.openxmlformats.org/officeDocument/2006/relationships/hyperlink" Target="consultantplus://offline/ref=BF43E4FC6F6F621B5AEC080F3688CEB3777B74E2D35E1017E7EC5A6A410D3E0E4139F71FFE056A52B16B81E9Q3EA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439A29A213803ED429F089263C5E1320221CAB7972F4D4E0BDE262ED6E0AE2A08B7F87AAEBDA9953BD159r4M8G" TargetMode="External"/><Relationship Id="rId17" Type="http://schemas.openxmlformats.org/officeDocument/2006/relationships/hyperlink" Target="consultantplus://offline/ref=C439A29A213803ED429F089263C5E1320221CAB794284E4F0DDE262ED6E0AE2A08B7F87AAEBDA9953BD159r4M7G" TargetMode="External"/><Relationship Id="rId25" Type="http://schemas.openxmlformats.org/officeDocument/2006/relationships/hyperlink" Target="consultantplus://offline/ref=C439A29A213803ED429F089263C5E1320221CAB7922B4E460ADE262ED6E0AE2A08B7F87AAEBDA9953BD159r4M7G" TargetMode="External"/><Relationship Id="rId33" Type="http://schemas.openxmlformats.org/officeDocument/2006/relationships/hyperlink" Target="consultantplus://offline/ref=C439A29A213803ED429F089263C5E1320221CAB79E2D4A430FDE262ED6E0AE2A08B7F87AAEBDA9953BD159r4M7G" TargetMode="External"/><Relationship Id="rId38" Type="http://schemas.openxmlformats.org/officeDocument/2006/relationships/hyperlink" Target="consultantplus://offline/ref=C439A29A213803ED429F089263C5E1320221CAB7972D4F4405DE262ED6E0AE2A08B7F87AAEBDA9953BD15Ar4M9G" TargetMode="External"/><Relationship Id="rId46" Type="http://schemas.openxmlformats.org/officeDocument/2006/relationships/hyperlink" Target="consultantplus://offline/ref=C439A29A213803ED429F169F75A9BF360B2E9CBC9624451050817D7381rEM9G" TargetMode="External"/><Relationship Id="rId59" Type="http://schemas.openxmlformats.org/officeDocument/2006/relationships/hyperlink" Target="consultantplus://offline/ref=C439A29A213803ED429F169F75A9BF360B2F95B29F26181A58D8717186E6FB6A48B1AD39EAB0A8r9M7G" TargetMode="External"/><Relationship Id="rId67" Type="http://schemas.openxmlformats.org/officeDocument/2006/relationships/hyperlink" Target="consultantplus://offline/ref=C439A29A213803ED429F169F75A9BF360B2F95B29F26181A58D8717186E6FB6A48B1AD39EAB0A8r9M7G" TargetMode="External"/><Relationship Id="rId20" Type="http://schemas.openxmlformats.org/officeDocument/2006/relationships/hyperlink" Target="consultantplus://offline/ref=C439A29A213803ED429F089263C5E1320221CAB7952D494E05DE262ED6E0AE2A08B7F87AAEBDA9953BD159r4M7G" TargetMode="External"/><Relationship Id="rId41" Type="http://schemas.openxmlformats.org/officeDocument/2006/relationships/hyperlink" Target="consultantplus://offline/ref=C439A29A213803ED429F089263C5E1320221CAB7972E474408DE262ED6E0AE2A08B7F87AAEBDA9953BD158r4M7G" TargetMode="External"/><Relationship Id="rId54" Type="http://schemas.openxmlformats.org/officeDocument/2006/relationships/hyperlink" Target="consultantplus://offline/ref=C439A29A213803ED429F169F75A9BF36092A90BE952F451050817D7381rEM9G" TargetMode="External"/><Relationship Id="rId62" Type="http://schemas.openxmlformats.org/officeDocument/2006/relationships/hyperlink" Target="consultantplus://offline/ref=C439A29A213803ED429F169F75A9BF36092A90BE952F451050817D7381E9A47D4FF8A138EBB3AFr9M6G" TargetMode="External"/><Relationship Id="rId70" Type="http://schemas.openxmlformats.org/officeDocument/2006/relationships/hyperlink" Target="consultantplus://offline/ref=C439A29A213803ED429F169F75A9BF36092A90BE952F451050817D7381E9A47D4FF8A138EBB4AFr9M6G" TargetMode="External"/><Relationship Id="rId75" Type="http://schemas.openxmlformats.org/officeDocument/2006/relationships/hyperlink" Target="consultantplus://offline/ref=C439A29A213803ED429F169F75A9BF36092A90BE952F451050817D7381E9A47D4FF8A13DE9B3rAMDG" TargetMode="External"/><Relationship Id="rId83" Type="http://schemas.openxmlformats.org/officeDocument/2006/relationships/hyperlink" Target="consultantplus://offline/ref=C439A29A213803ED429F089263C5E1320221CAB7972C484204DE262ED6E0AE2A08B7F87AAEBDA9953BD151r4MCG" TargetMode="External"/><Relationship Id="rId88" Type="http://schemas.openxmlformats.org/officeDocument/2006/relationships/hyperlink" Target="consultantplus://offline/ref=C439A29A213803ED429F089263C5E1320221CAB79F2A4B450DDE262ED6E0AE2A08B7F87AAEBDA9953BD05Ar4MBG" TargetMode="External"/><Relationship Id="rId91" Type="http://schemas.openxmlformats.org/officeDocument/2006/relationships/hyperlink" Target="consultantplus://offline/ref=BF43E4FC6F6F621B5AEC080F3688CEB3777B74E2DA57191AE7E407604954320C4636A808F94C6653B0638BQEEA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39A29A213803ED429F089263C5E1320221CAB79F2F4E4407832C268FECAC2D07E8EF7DE7B1A8953BD1r5MEG" TargetMode="External"/><Relationship Id="rId15" Type="http://schemas.openxmlformats.org/officeDocument/2006/relationships/hyperlink" Target="consultantplus://offline/ref=C439A29A213803ED429F089263C5E1320221CAB7972B47420DDE262ED6E0AE2A08B7F87AAEBDA9953BD159r4M7G" TargetMode="External"/><Relationship Id="rId23" Type="http://schemas.openxmlformats.org/officeDocument/2006/relationships/hyperlink" Target="consultantplus://offline/ref=C439A29A213803ED429F089263C5E1320221CAB7922D46450CDE262ED6E0AE2A08B7F87AAEBDA9953BD159r4M7G" TargetMode="External"/><Relationship Id="rId28" Type="http://schemas.openxmlformats.org/officeDocument/2006/relationships/hyperlink" Target="consultantplus://offline/ref=C439A29A213803ED429F089263C5E1320221CAB793284A4E0DDE262ED6E0AE2A08B7F87AAEBDA9953BD159r4M7G" TargetMode="External"/><Relationship Id="rId36" Type="http://schemas.openxmlformats.org/officeDocument/2006/relationships/hyperlink" Target="consultantplus://offline/ref=C439A29A213803ED429F089263C5E1320221CAB79F2A4B450DDE262ED6E0AE2A08B7F87AAEBDA9953BD159r4M7G" TargetMode="External"/><Relationship Id="rId49" Type="http://schemas.openxmlformats.org/officeDocument/2006/relationships/hyperlink" Target="consultantplus://offline/ref=C439A29A213803ED429F089263C5E1320221CAB79E2D4A430FDE262ED6E0AE2A08B7F87AAEBDA9953BD158r4MCG" TargetMode="External"/><Relationship Id="rId57" Type="http://schemas.openxmlformats.org/officeDocument/2006/relationships/hyperlink" Target="consultantplus://offline/ref=C439A29A213803ED429F089263C5E1320221CAB79E24494E0BDE262ED6E0AE2A08B7F87AAEBDA9953BD158r4MCG" TargetMode="External"/><Relationship Id="rId10" Type="http://schemas.openxmlformats.org/officeDocument/2006/relationships/hyperlink" Target="consultantplus://offline/ref=C439A29A213803ED429F089263C5E1320221CAB7972C484204DE262ED6E0AE2A08B7F87AAEBDA9953BD159r4M8G" TargetMode="External"/><Relationship Id="rId31" Type="http://schemas.openxmlformats.org/officeDocument/2006/relationships/hyperlink" Target="consultantplus://offline/ref=C439A29A213803ED429F089263C5E1320221CAB7912C4A4F0BDE262ED6E0AE2A08B7F87AAEBDA9953BD15Cr4M7G" TargetMode="External"/><Relationship Id="rId44" Type="http://schemas.openxmlformats.org/officeDocument/2006/relationships/hyperlink" Target="consultantplus://offline/ref=C439A29A213803ED429F169F75A9BF36092A90BE952F451050817D7381E9A47D4FF8A13BEErBM0G" TargetMode="External"/><Relationship Id="rId52" Type="http://schemas.openxmlformats.org/officeDocument/2006/relationships/hyperlink" Target="consultantplus://offline/ref=C439A29A213803ED429F089263C5E1320221CAB7912A48430FDE262ED6E0AE2A08B7F87AAEBDA9953BD158r4M6G" TargetMode="External"/><Relationship Id="rId60" Type="http://schemas.openxmlformats.org/officeDocument/2006/relationships/hyperlink" Target="consultantplus://offline/ref=C439A29A213803ED429F169F75A9BF36092A90BE952F451050817D7381E9A47D4FF8A138EAB1A093r3MBG" TargetMode="External"/><Relationship Id="rId65" Type="http://schemas.openxmlformats.org/officeDocument/2006/relationships/hyperlink" Target="consultantplus://offline/ref=C439A29A213803ED429F089263C5E1320221CAB79F2A4B450DDE262ED6E0AE2A08B7F87AAEBDA9953BD058r4M7G" TargetMode="External"/><Relationship Id="rId73" Type="http://schemas.openxmlformats.org/officeDocument/2006/relationships/hyperlink" Target="consultantplus://offline/ref=C439A29A213803ED429F169F75A9BF36092A90BE952F451050817D7381E9A47D4FF8A138EAB1AD94r3M9G" TargetMode="External"/><Relationship Id="rId78" Type="http://schemas.openxmlformats.org/officeDocument/2006/relationships/hyperlink" Target="consultantplus://offline/ref=C439A29A213803ED429F089263C5E1320221CAB79E2D4A430FDE262ED6E0AE2A08B7F87AAEBDA9953BD051r4MCG" TargetMode="External"/><Relationship Id="rId81" Type="http://schemas.openxmlformats.org/officeDocument/2006/relationships/hyperlink" Target="consultantplus://offline/ref=C439A29A213803ED429F089263C5E1320221CAB79F2F4E4407832C268FECAC2D07E8EF7DE7B1A8953BD9r5MEG" TargetMode="External"/><Relationship Id="rId86" Type="http://schemas.openxmlformats.org/officeDocument/2006/relationships/hyperlink" Target="consultantplus://offline/ref=C439A29A213803ED429F169F75A9BF360B2F95B29F26181A58D8717186E6FB6A48B1AD39EAB0A8r9M7G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39A29A213803ED429F089263C5E1320221CAB7972D4F420DDE262ED6E0AE2A08B7F87AAEBDA9953BD159r4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132E-8621-405A-8368-BAC12B43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5521</Words>
  <Characters>31473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Беляева</cp:lastModifiedBy>
  <cp:revision>7</cp:revision>
  <cp:lastPrinted>2018-09-11T11:11:00Z</cp:lastPrinted>
  <dcterms:created xsi:type="dcterms:W3CDTF">2018-09-11T07:32:00Z</dcterms:created>
  <dcterms:modified xsi:type="dcterms:W3CDTF">2018-09-11T11:11:00Z</dcterms:modified>
</cp:coreProperties>
</file>